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7128" w14:textId="77777777" w:rsidR="008E703B" w:rsidRPr="004C5C4E" w:rsidRDefault="008E703B" w:rsidP="00043BB7">
      <w:pPr>
        <w:rPr>
          <w:rFonts w:ascii="Glacial Indifference" w:hAnsi="Glacial Indifference" w:cstheme="minorHAnsi"/>
          <w:color w:val="auto"/>
          <w:sz w:val="24"/>
          <w:szCs w:val="24"/>
        </w:rPr>
      </w:pPr>
    </w:p>
    <w:p w14:paraId="2DA6C467" w14:textId="77777777" w:rsidR="00F02040" w:rsidRPr="004C5C4E" w:rsidRDefault="00F02040" w:rsidP="00043BB7">
      <w:pPr>
        <w:rPr>
          <w:rFonts w:ascii="Glacial Indifference" w:hAnsi="Glacial Indifference" w:cstheme="minorHAnsi"/>
          <w:color w:val="auto"/>
          <w:sz w:val="24"/>
          <w:szCs w:val="24"/>
        </w:rPr>
      </w:pPr>
    </w:p>
    <w:p w14:paraId="71C97816" w14:textId="77777777" w:rsidR="00F02040" w:rsidRPr="004C5C4E" w:rsidRDefault="00F02040" w:rsidP="004B505F">
      <w:pPr>
        <w:widowControl w:val="0"/>
        <w:jc w:val="center"/>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sz w:val="24"/>
          <w:szCs w:val="24"/>
          <w14:ligatures w14:val="none"/>
        </w:rPr>
        <w:t>Términos y condiciones </w:t>
      </w:r>
    </w:p>
    <w:p w14:paraId="5910C792" w14:textId="77777777" w:rsidR="00C17EB8" w:rsidRPr="004C5C4E" w:rsidRDefault="00C17EB8" w:rsidP="00C17EB8">
      <w:pPr>
        <w:widowControl w:val="0"/>
        <w:jc w:val="both"/>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sz w:val="24"/>
          <w:szCs w:val="24"/>
          <w14:ligatures w14:val="none"/>
        </w:rPr>
        <w:t>1.- Apartado:</w:t>
      </w:r>
    </w:p>
    <w:p w14:paraId="73C5154F" w14:textId="6C97618D" w:rsidR="00F02040" w:rsidRPr="004C5C4E" w:rsidRDefault="00F02040" w:rsidP="00C17EB8">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Se requiere para asegurar el lugar del pago de un depósito no re-embolsable de $500.00 EUROS o DÓLARES (según sea el viaje), por persona</w:t>
      </w:r>
      <w:r w:rsidR="001B4FB4" w:rsidRPr="004C5C4E">
        <w:rPr>
          <w:rFonts w:ascii="Glacial Indifference" w:hAnsi="Glacial Indifference" w:cstheme="minorHAnsi"/>
          <w:color w:val="auto"/>
          <w:sz w:val="24"/>
          <w:szCs w:val="24"/>
          <w14:ligatures w14:val="none"/>
        </w:rPr>
        <w:t xml:space="preserve"> al momento de hacer el </w:t>
      </w:r>
      <w:r w:rsidR="00DB75B5">
        <w:rPr>
          <w:rFonts w:ascii="Glacial Indifference" w:hAnsi="Glacial Indifference" w:cstheme="minorHAnsi"/>
          <w:color w:val="auto"/>
          <w:sz w:val="24"/>
          <w:szCs w:val="24"/>
          <w14:ligatures w14:val="none"/>
        </w:rPr>
        <w:t>apartado</w:t>
      </w:r>
      <w:r w:rsidR="00C17EB8" w:rsidRPr="004C5C4E">
        <w:rPr>
          <w:rFonts w:ascii="Glacial Indifference" w:hAnsi="Glacial Indifference" w:cstheme="minorHAnsi"/>
          <w:color w:val="auto"/>
          <w:sz w:val="24"/>
          <w:szCs w:val="24"/>
          <w14:ligatures w14:val="none"/>
        </w:rPr>
        <w:t>,</w:t>
      </w:r>
      <w:r w:rsidR="001B4FB4" w:rsidRPr="004C5C4E">
        <w:rPr>
          <w:rFonts w:ascii="Glacial Indifference" w:hAnsi="Glacial Indifference" w:cstheme="minorHAnsi"/>
          <w:color w:val="auto"/>
          <w:sz w:val="24"/>
          <w:szCs w:val="24"/>
          <w14:ligatures w14:val="none"/>
        </w:rPr>
        <w:t xml:space="preserve"> y tener</w:t>
      </w:r>
      <w:r w:rsidR="00DB75B5">
        <w:rPr>
          <w:rFonts w:ascii="Glacial Indifference" w:hAnsi="Glacial Indifference" w:cstheme="minorHAnsi"/>
          <w:color w:val="auto"/>
          <w:sz w:val="24"/>
          <w:szCs w:val="24"/>
          <w14:ligatures w14:val="none"/>
        </w:rPr>
        <w:t xml:space="preserve"> liquidado</w:t>
      </w:r>
      <w:r w:rsidR="001B4FB4" w:rsidRPr="004C5C4E">
        <w:rPr>
          <w:rFonts w:ascii="Glacial Indifference" w:hAnsi="Glacial Indifference" w:cstheme="minorHAnsi"/>
          <w:color w:val="auto"/>
          <w:sz w:val="24"/>
          <w:szCs w:val="24"/>
          <w14:ligatures w14:val="none"/>
        </w:rPr>
        <w:t xml:space="preserve"> el 100% del costo del viaje</w:t>
      </w:r>
      <w:r w:rsidRPr="004C5C4E">
        <w:rPr>
          <w:rFonts w:ascii="Glacial Indifference" w:hAnsi="Glacial Indifference" w:cstheme="minorHAnsi"/>
          <w:color w:val="auto"/>
          <w:sz w:val="24"/>
          <w:szCs w:val="24"/>
          <w14:ligatures w14:val="none"/>
        </w:rPr>
        <w:t xml:space="preserve"> 60 días antes de la salida del v</w:t>
      </w:r>
      <w:r w:rsidR="003E2629" w:rsidRPr="004C5C4E">
        <w:rPr>
          <w:rFonts w:ascii="Glacial Indifference" w:hAnsi="Glacial Indifference" w:cstheme="minorHAnsi"/>
          <w:color w:val="auto"/>
          <w:sz w:val="24"/>
          <w:szCs w:val="24"/>
          <w14:ligatures w14:val="none"/>
        </w:rPr>
        <w:t>iaje a contratar.</w:t>
      </w:r>
    </w:p>
    <w:p w14:paraId="6ACF7FC4" w14:textId="1F97A57E" w:rsidR="004B505F" w:rsidRPr="004C5C4E" w:rsidRDefault="004B505F"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El resto de los pagos se dividirá en los meses restantes entre el día del primer pago y la fecha de dos meses antes de la fecha de salida y eso dará como resultado el número de pagos</w:t>
      </w:r>
      <w:r w:rsidR="00AA1954" w:rsidRPr="004C5C4E">
        <w:rPr>
          <w:rFonts w:ascii="Glacial Indifference" w:hAnsi="Glacial Indifference" w:cstheme="minorHAnsi"/>
          <w:color w:val="auto"/>
          <w:sz w:val="24"/>
          <w:szCs w:val="24"/>
          <w14:ligatures w14:val="none"/>
        </w:rPr>
        <w:t xml:space="preserve"> y el monto</w:t>
      </w:r>
      <w:r w:rsidRPr="004C5C4E">
        <w:rPr>
          <w:rFonts w:ascii="Glacial Indifference" w:hAnsi="Glacial Indifference" w:cstheme="minorHAnsi"/>
          <w:color w:val="auto"/>
          <w:sz w:val="24"/>
          <w:szCs w:val="24"/>
          <w14:ligatures w14:val="none"/>
        </w:rPr>
        <w:t xml:space="preserve"> que se deberán hacer mes con mes.</w:t>
      </w:r>
      <w:r w:rsidR="00C17EB8" w:rsidRPr="004C5C4E">
        <w:rPr>
          <w:rFonts w:ascii="Glacial Indifference" w:hAnsi="Glacial Indifference" w:cstheme="minorHAnsi"/>
          <w:color w:val="auto"/>
          <w:sz w:val="24"/>
          <w:szCs w:val="24"/>
          <w14:ligatures w14:val="none"/>
        </w:rPr>
        <w:t xml:space="preserve"> Esta información se facilitará a los clientes una vez que hayan hecho su registro en la página de Portocali Internacional: </w:t>
      </w:r>
      <w:r>
        <w:fldChar w:fldCharType="begin"/>
      </w:r>
      <w:r>
        <w:instrText>HYPERLINK "http://www.porocali.org"</w:instrText>
      </w:r>
      <w:r>
        <w:fldChar w:fldCharType="separate"/>
      </w:r>
      <w:r w:rsidR="00C17EB8" w:rsidRPr="004C5C4E">
        <w:rPr>
          <w:rStyle w:val="Hipervnculo"/>
          <w:rFonts w:ascii="Glacial Indifference" w:hAnsi="Glacial Indifference" w:cstheme="minorHAnsi"/>
          <w:sz w:val="24"/>
          <w:szCs w:val="24"/>
          <w14:ligatures w14:val="none"/>
        </w:rPr>
        <w:t>www.porocali.org</w:t>
      </w:r>
      <w:r>
        <w:rPr>
          <w:rStyle w:val="Hipervnculo"/>
          <w:rFonts w:ascii="Glacial Indifference" w:hAnsi="Glacial Indifference" w:cstheme="minorHAnsi"/>
          <w:sz w:val="24"/>
          <w:szCs w:val="24"/>
          <w14:ligatures w14:val="none"/>
        </w:rPr>
        <w:fldChar w:fldCharType="end"/>
      </w:r>
      <w:r w:rsidR="00A5693B" w:rsidRPr="004C5C4E">
        <w:rPr>
          <w:rStyle w:val="Hipervnculo"/>
          <w:rFonts w:ascii="Glacial Indifference" w:hAnsi="Glacial Indifference" w:cstheme="minorHAnsi"/>
          <w:sz w:val="24"/>
          <w:szCs w:val="24"/>
          <w14:ligatures w14:val="none"/>
        </w:rPr>
        <w:t xml:space="preserve"> </w:t>
      </w:r>
      <w:r w:rsidR="00A5693B" w:rsidRPr="004C5C4E">
        <w:rPr>
          <w:rStyle w:val="Hipervnculo"/>
          <w:rFonts w:ascii="Glacial Indifference" w:hAnsi="Glacial Indifference" w:cstheme="minorHAnsi"/>
          <w:color w:val="auto"/>
          <w:sz w:val="24"/>
          <w:szCs w:val="24"/>
          <w:u w:val="none"/>
          <w14:ligatures w14:val="none"/>
        </w:rPr>
        <w:t>la cual es obligatoria para todos los peregrinos.</w:t>
      </w:r>
    </w:p>
    <w:p w14:paraId="35657D03" w14:textId="77777777" w:rsidR="00C17EB8" w:rsidRPr="004C5C4E" w:rsidRDefault="00F02040" w:rsidP="00071E45">
      <w:pPr>
        <w:widowControl w:val="0"/>
        <w:jc w:val="both"/>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sz w:val="24"/>
          <w:szCs w:val="24"/>
          <w14:ligatures w14:val="none"/>
        </w:rPr>
        <w:t>2.- Aceptació</w:t>
      </w:r>
      <w:r w:rsidR="00C17EB8" w:rsidRPr="004C5C4E">
        <w:rPr>
          <w:rFonts w:ascii="Glacial Indifference" w:hAnsi="Glacial Indifference" w:cstheme="minorHAnsi"/>
          <w:b/>
          <w:color w:val="auto"/>
          <w:sz w:val="24"/>
          <w:szCs w:val="24"/>
          <w14:ligatures w14:val="none"/>
        </w:rPr>
        <w:t>n de los Términos y Condiciones:</w:t>
      </w:r>
    </w:p>
    <w:p w14:paraId="1179AAD8" w14:textId="77777777" w:rsidR="00F02040" w:rsidRPr="004C5C4E" w:rsidRDefault="00F02040" w:rsidP="00071E45">
      <w:pPr>
        <w:widowControl w:val="0"/>
        <w:jc w:val="both"/>
        <w:rPr>
          <w:rFonts w:ascii="Glacial Indifference" w:hAnsi="Glacial Indifference" w:cstheme="minorHAnsi"/>
          <w:color w:val="auto"/>
          <w:sz w:val="22"/>
          <w:lang w:val="es-ES"/>
          <w14:ligatures w14:val="none"/>
        </w:rPr>
      </w:pPr>
      <w:r w:rsidRPr="004C5C4E">
        <w:rPr>
          <w:rFonts w:ascii="Glacial Indifference" w:hAnsi="Glacial Indifference" w:cstheme="minorHAnsi"/>
          <w:color w:val="auto"/>
          <w:sz w:val="24"/>
          <w:szCs w:val="24"/>
          <w14:ligatures w14:val="none"/>
        </w:rPr>
        <w:t>El pago del depósito del viaje o peregrinación</w:t>
      </w:r>
      <w:r w:rsidR="00C17EB8" w:rsidRPr="004C5C4E">
        <w:rPr>
          <w:rFonts w:ascii="Glacial Indifference" w:hAnsi="Glacial Indifference" w:cstheme="minorHAnsi"/>
          <w:color w:val="auto"/>
          <w:sz w:val="24"/>
          <w:szCs w:val="24"/>
          <w14:ligatures w14:val="none"/>
        </w:rPr>
        <w:t xml:space="preserve"> y/o el registro en la página: www.portocali.org</w:t>
      </w:r>
      <w:r w:rsidRPr="004C5C4E">
        <w:rPr>
          <w:rFonts w:ascii="Glacial Indifference" w:hAnsi="Glacial Indifference" w:cstheme="minorHAnsi"/>
          <w:color w:val="auto"/>
          <w:sz w:val="24"/>
          <w:szCs w:val="24"/>
          <w14:ligatures w14:val="none"/>
        </w:rPr>
        <w:t xml:space="preserve"> manifiesta que el peregrino ha leído y acepta</w:t>
      </w:r>
      <w:r w:rsidR="003E2629" w:rsidRPr="004C5C4E">
        <w:rPr>
          <w:rFonts w:ascii="Glacial Indifference" w:hAnsi="Glacial Indifference" w:cstheme="minorHAnsi"/>
          <w:color w:val="auto"/>
          <w:sz w:val="24"/>
          <w:szCs w:val="24"/>
          <w14:ligatures w14:val="none"/>
        </w:rPr>
        <w:t xml:space="preserve"> íntegramente estos términos y </w:t>
      </w:r>
      <w:r w:rsidRPr="004C5C4E">
        <w:rPr>
          <w:rFonts w:ascii="Glacial Indifference" w:hAnsi="Glacial Indifference" w:cstheme="minorHAnsi"/>
          <w:color w:val="auto"/>
          <w:sz w:val="24"/>
          <w:szCs w:val="24"/>
          <w14:ligatures w14:val="none"/>
        </w:rPr>
        <w:t>condiciones.</w:t>
      </w:r>
      <w:r w:rsidRPr="004C5C4E">
        <w:rPr>
          <w:rFonts w:ascii="Glacial Indifference" w:hAnsi="Glacial Indifference" w:cstheme="minorHAnsi"/>
          <w:color w:val="auto"/>
          <w:lang w:val="es-ES"/>
          <w14:ligatures w14:val="none"/>
        </w:rPr>
        <w:t> </w:t>
      </w:r>
    </w:p>
    <w:p w14:paraId="039BD047" w14:textId="77777777" w:rsidR="00C17EB8" w:rsidRPr="004C5C4E" w:rsidRDefault="00F02040" w:rsidP="003E2629">
      <w:pPr>
        <w:widowControl w:val="0"/>
        <w:jc w:val="both"/>
        <w:rPr>
          <w:rFonts w:ascii="Glacial Indifference" w:hAnsi="Glacial Indifference" w:cstheme="minorHAnsi"/>
          <w:b/>
          <w:color w:val="auto"/>
          <w:sz w:val="24"/>
          <w:szCs w:val="24"/>
          <w:lang w:val="es-ES"/>
          <w14:ligatures w14:val="none"/>
        </w:rPr>
      </w:pPr>
      <w:r w:rsidRPr="004C5C4E">
        <w:rPr>
          <w:rFonts w:ascii="Glacial Indifference" w:hAnsi="Glacial Indifference" w:cstheme="minorHAnsi"/>
          <w:b/>
          <w:color w:val="auto"/>
          <w:sz w:val="24"/>
          <w:szCs w:val="24"/>
          <w:lang w:val="es-ES"/>
          <w14:ligatures w14:val="none"/>
        </w:rPr>
        <w:t>3.- Pasaporte y visas:</w:t>
      </w:r>
    </w:p>
    <w:p w14:paraId="0B91E2ED" w14:textId="08EE7835" w:rsidR="00A83DE2" w:rsidRPr="004C5C4E" w:rsidRDefault="00F02040" w:rsidP="003E2629">
      <w:pPr>
        <w:widowControl w:val="0"/>
        <w:jc w:val="both"/>
        <w:rPr>
          <w:rFonts w:ascii="Glacial Indifference" w:hAnsi="Glacial Indifference" w:cstheme="minorHAnsi"/>
          <w:color w:val="auto"/>
          <w:sz w:val="24"/>
          <w:szCs w:val="24"/>
          <w:lang w:val="es-ES"/>
          <w14:ligatures w14:val="none"/>
        </w:rPr>
      </w:pPr>
      <w:r w:rsidRPr="004C5C4E">
        <w:rPr>
          <w:rFonts w:ascii="Glacial Indifference" w:hAnsi="Glacial Indifference" w:cstheme="minorHAnsi"/>
          <w:color w:val="auto"/>
          <w:sz w:val="24"/>
          <w:szCs w:val="24"/>
          <w:lang w:val="es-ES"/>
          <w14:ligatures w14:val="none"/>
        </w:rPr>
        <w:t xml:space="preserve">Es responsabilidad </w:t>
      </w:r>
      <w:r w:rsidRPr="004C5C4E">
        <w:rPr>
          <w:rFonts w:ascii="Glacial Indifference" w:hAnsi="Glacial Indifference" w:cstheme="minorHAnsi"/>
          <w:b/>
          <w:bCs/>
          <w:color w:val="auto"/>
          <w:sz w:val="24"/>
          <w:szCs w:val="24"/>
          <w:u w:val="single"/>
          <w:lang w:val="es-ES"/>
          <w14:ligatures w14:val="none"/>
        </w:rPr>
        <w:t xml:space="preserve">única y exclusiva de cada </w:t>
      </w:r>
      <w:r w:rsidR="00AA66A1" w:rsidRPr="004C5C4E">
        <w:rPr>
          <w:rFonts w:ascii="Glacial Indifference" w:hAnsi="Glacial Indifference" w:cstheme="minorHAnsi"/>
          <w:b/>
          <w:bCs/>
          <w:color w:val="auto"/>
          <w:sz w:val="24"/>
          <w:szCs w:val="24"/>
          <w:u w:val="single"/>
          <w:lang w:val="es-ES"/>
          <w14:ligatures w14:val="none"/>
        </w:rPr>
        <w:t>pasajero</w:t>
      </w:r>
      <w:r w:rsidRPr="004C5C4E">
        <w:rPr>
          <w:rFonts w:ascii="Glacial Indifference" w:hAnsi="Glacial Indifference" w:cstheme="minorHAnsi"/>
          <w:b/>
          <w:bCs/>
          <w:color w:val="auto"/>
          <w:sz w:val="24"/>
          <w:szCs w:val="24"/>
          <w:lang w:val="es-ES"/>
          <w14:ligatures w14:val="none"/>
        </w:rPr>
        <w:t xml:space="preserve"> </w:t>
      </w:r>
      <w:r w:rsidRPr="004C5C4E">
        <w:rPr>
          <w:rFonts w:ascii="Glacial Indifference" w:hAnsi="Glacial Indifference" w:cstheme="minorHAnsi"/>
          <w:color w:val="auto"/>
          <w:sz w:val="24"/>
          <w:szCs w:val="24"/>
          <w:lang w:val="es-ES"/>
          <w14:ligatures w14:val="none"/>
        </w:rPr>
        <w:t xml:space="preserve">tener toda su documentación en regla para el viaje. Por lo anterior, </w:t>
      </w:r>
      <w:r w:rsidRPr="004C5C4E">
        <w:rPr>
          <w:rFonts w:ascii="Glacial Indifference" w:hAnsi="Glacial Indifference" w:cstheme="minorHAnsi"/>
          <w:b/>
          <w:bCs/>
          <w:color w:val="auto"/>
          <w:sz w:val="24"/>
          <w:szCs w:val="24"/>
          <w:lang w:val="es-ES"/>
          <w14:ligatures w14:val="none"/>
        </w:rPr>
        <w:t xml:space="preserve">es responsabilidad </w:t>
      </w:r>
      <w:proofErr w:type="gramStart"/>
      <w:r w:rsidRPr="004C5C4E">
        <w:rPr>
          <w:rFonts w:ascii="Glacial Indifference" w:hAnsi="Glacial Indifference" w:cstheme="minorHAnsi"/>
          <w:b/>
          <w:bCs/>
          <w:color w:val="auto"/>
          <w:sz w:val="24"/>
          <w:szCs w:val="24"/>
          <w:lang w:val="es-ES"/>
          <w14:ligatures w14:val="none"/>
        </w:rPr>
        <w:t xml:space="preserve">del </w:t>
      </w:r>
      <w:r w:rsidR="00AA66A1" w:rsidRPr="004C5C4E">
        <w:rPr>
          <w:rFonts w:ascii="Glacial Indifference" w:hAnsi="Glacial Indifference" w:cstheme="minorHAnsi"/>
          <w:b/>
          <w:bCs/>
          <w:color w:val="auto"/>
          <w:sz w:val="24"/>
          <w:szCs w:val="24"/>
          <w:lang w:val="es-ES"/>
          <w14:ligatures w14:val="none"/>
        </w:rPr>
        <w:t>mismo</w:t>
      </w:r>
      <w:proofErr w:type="gramEnd"/>
      <w:r w:rsidRPr="004C5C4E">
        <w:rPr>
          <w:rFonts w:ascii="Glacial Indifference" w:hAnsi="Glacial Indifference" w:cstheme="minorHAnsi"/>
          <w:b/>
          <w:bCs/>
          <w:color w:val="auto"/>
          <w:sz w:val="24"/>
          <w:szCs w:val="24"/>
          <w:lang w:val="es-ES"/>
          <w14:ligatures w14:val="none"/>
        </w:rPr>
        <w:t xml:space="preserve"> tener su pasaporte vigente y las visas requeridas según el itinerario escogido.</w:t>
      </w:r>
      <w:r w:rsidRPr="004C5C4E">
        <w:rPr>
          <w:rFonts w:ascii="Glacial Indifference" w:hAnsi="Glacial Indifference" w:cstheme="minorHAnsi"/>
          <w:color w:val="auto"/>
          <w:sz w:val="24"/>
          <w:szCs w:val="24"/>
          <w:lang w:val="es-ES"/>
          <w14:ligatures w14:val="none"/>
        </w:rPr>
        <w:t xml:space="preserve"> El incumplimiento de lo antes expuesto por parte del p</w:t>
      </w:r>
      <w:r w:rsidR="00AA66A1" w:rsidRPr="004C5C4E">
        <w:rPr>
          <w:rFonts w:ascii="Glacial Indifference" w:hAnsi="Glacial Indifference" w:cstheme="minorHAnsi"/>
          <w:color w:val="auto"/>
          <w:sz w:val="24"/>
          <w:szCs w:val="24"/>
          <w:lang w:val="es-ES"/>
          <w14:ligatures w14:val="none"/>
        </w:rPr>
        <w:t>asajero</w:t>
      </w:r>
      <w:r w:rsidRPr="004C5C4E">
        <w:rPr>
          <w:rFonts w:ascii="Glacial Indifference" w:hAnsi="Glacial Indifference" w:cstheme="minorHAnsi"/>
          <w:color w:val="auto"/>
          <w:sz w:val="24"/>
          <w:szCs w:val="24"/>
          <w:lang w:val="es-ES"/>
          <w14:ligatures w14:val="none"/>
        </w:rPr>
        <w:t xml:space="preserve"> le ocasionaría la pérdida del derecho a cualquier re-</w:t>
      </w:r>
      <w:proofErr w:type="gramStart"/>
      <w:r w:rsidRPr="004C5C4E">
        <w:rPr>
          <w:rFonts w:ascii="Glacial Indifference" w:hAnsi="Glacial Indifference" w:cstheme="minorHAnsi"/>
          <w:color w:val="auto"/>
          <w:sz w:val="24"/>
          <w:szCs w:val="24"/>
          <w:lang w:val="es-ES"/>
          <w14:ligatures w14:val="none"/>
        </w:rPr>
        <w:t>embolso</w:t>
      </w:r>
      <w:proofErr w:type="gramEnd"/>
      <w:r w:rsidRPr="004C5C4E">
        <w:rPr>
          <w:rFonts w:ascii="Glacial Indifference" w:hAnsi="Glacial Indifference" w:cstheme="minorHAnsi"/>
          <w:color w:val="auto"/>
          <w:sz w:val="24"/>
          <w:szCs w:val="24"/>
          <w:lang w:val="es-ES"/>
          <w14:ligatures w14:val="none"/>
        </w:rPr>
        <w:t xml:space="preserve"> así como las consecuencias de esta omisión (como los gastos que le originen la falta de pasaporte y/o visa), serán por cuenta del viajero, aplicándose en este caso las condiciones establecidas en las políticas de cancelación. El mismo procedimiento ocurrirá cuando las autoridades de cualquier país rehusaren permitir la entrada al p</w:t>
      </w:r>
      <w:r w:rsidR="00AA66A1" w:rsidRPr="004C5C4E">
        <w:rPr>
          <w:rFonts w:ascii="Glacial Indifference" w:hAnsi="Glacial Indifference" w:cstheme="minorHAnsi"/>
          <w:color w:val="auto"/>
          <w:sz w:val="24"/>
          <w:szCs w:val="24"/>
          <w:lang w:val="es-ES"/>
          <w14:ligatures w14:val="none"/>
        </w:rPr>
        <w:t>asajero</w:t>
      </w:r>
      <w:r w:rsidRPr="004C5C4E">
        <w:rPr>
          <w:rFonts w:ascii="Glacial Indifference" w:hAnsi="Glacial Indifference" w:cstheme="minorHAnsi"/>
          <w:color w:val="auto"/>
          <w:sz w:val="24"/>
          <w:szCs w:val="24"/>
          <w:lang w:val="es-ES"/>
          <w14:ligatures w14:val="none"/>
        </w:rPr>
        <w:t xml:space="preserve"> o inclusive la salida desde origen por parte de la línea aérea. </w:t>
      </w:r>
      <w:r w:rsidR="00413564" w:rsidRPr="004C5C4E">
        <w:rPr>
          <w:rFonts w:ascii="Glacial Indifference" w:hAnsi="Glacial Indifference" w:cstheme="minorHAnsi"/>
          <w:b/>
          <w:bCs/>
          <w:color w:val="auto"/>
          <w:sz w:val="24"/>
          <w:szCs w:val="24"/>
          <w:u w:val="single"/>
          <w:lang w:val="es-ES"/>
          <w14:ligatures w14:val="none"/>
        </w:rPr>
        <w:t>E</w:t>
      </w:r>
      <w:r w:rsidRPr="004C5C4E">
        <w:rPr>
          <w:rFonts w:ascii="Glacial Indifference" w:hAnsi="Glacial Indifference" w:cstheme="minorHAnsi"/>
          <w:b/>
          <w:bCs/>
          <w:color w:val="auto"/>
          <w:sz w:val="24"/>
          <w:szCs w:val="24"/>
          <w:u w:val="single"/>
          <w:lang w:val="es-ES"/>
          <w14:ligatures w14:val="none"/>
        </w:rPr>
        <w:t xml:space="preserve">l pasaporte, cualquiera que sea, </w:t>
      </w:r>
      <w:proofErr w:type="gramStart"/>
      <w:r w:rsidRPr="004C5C4E">
        <w:rPr>
          <w:rFonts w:ascii="Glacial Indifference" w:hAnsi="Glacial Indifference" w:cstheme="minorHAnsi"/>
          <w:b/>
          <w:bCs/>
          <w:color w:val="auto"/>
          <w:sz w:val="24"/>
          <w:szCs w:val="24"/>
          <w:u w:val="single"/>
          <w:lang w:val="es-ES"/>
          <w14:ligatures w14:val="none"/>
        </w:rPr>
        <w:t>tiene que tener</w:t>
      </w:r>
      <w:proofErr w:type="gramEnd"/>
      <w:r w:rsidRPr="004C5C4E">
        <w:rPr>
          <w:rFonts w:ascii="Glacial Indifference" w:hAnsi="Glacial Indifference" w:cstheme="minorHAnsi"/>
          <w:b/>
          <w:bCs/>
          <w:color w:val="auto"/>
          <w:sz w:val="24"/>
          <w:szCs w:val="24"/>
          <w:u w:val="single"/>
          <w:lang w:val="es-ES"/>
          <w14:ligatures w14:val="none"/>
        </w:rPr>
        <w:t xml:space="preserve"> vigencia de por lo menos seis meses a partir del último día del viaje a contratar. Si sobre este punto tuviese alguna duda, recomendamos consultar con la empresa.</w:t>
      </w:r>
      <w:r w:rsidRPr="004C5C4E">
        <w:rPr>
          <w:rFonts w:ascii="Glacial Indifference" w:hAnsi="Glacial Indifference" w:cstheme="minorHAnsi"/>
          <w:color w:val="auto"/>
          <w:sz w:val="24"/>
          <w:szCs w:val="24"/>
          <w:lang w:val="es-ES"/>
          <w14:ligatures w14:val="none"/>
        </w:rPr>
        <w:t> </w:t>
      </w:r>
    </w:p>
    <w:p w14:paraId="76BB5B3C" w14:textId="77777777" w:rsidR="00A83DE2" w:rsidRPr="004C5C4E" w:rsidRDefault="00A83DE2">
      <w:pPr>
        <w:spacing w:after="160" w:line="259" w:lineRule="auto"/>
        <w:rPr>
          <w:rFonts w:ascii="Glacial Indifference" w:hAnsi="Glacial Indifference" w:cstheme="minorHAnsi"/>
          <w:color w:val="auto"/>
          <w:sz w:val="24"/>
          <w:szCs w:val="24"/>
          <w:lang w:val="es-ES"/>
          <w14:ligatures w14:val="none"/>
        </w:rPr>
      </w:pPr>
      <w:r w:rsidRPr="004C5C4E">
        <w:rPr>
          <w:rFonts w:ascii="Glacial Indifference" w:hAnsi="Glacial Indifference" w:cstheme="minorHAnsi"/>
          <w:color w:val="auto"/>
          <w:sz w:val="24"/>
          <w:szCs w:val="24"/>
          <w:lang w:val="es-ES"/>
          <w14:ligatures w14:val="none"/>
        </w:rPr>
        <w:br w:type="page"/>
      </w:r>
    </w:p>
    <w:p w14:paraId="0CA81565" w14:textId="77777777" w:rsidR="00F02040" w:rsidRPr="004C5C4E" w:rsidRDefault="00F02040" w:rsidP="003E2629">
      <w:pPr>
        <w:widowControl w:val="0"/>
        <w:jc w:val="both"/>
        <w:rPr>
          <w:rFonts w:ascii="Glacial Indifference" w:hAnsi="Glacial Indifference" w:cstheme="minorHAnsi"/>
          <w:color w:val="auto"/>
          <w:sz w:val="24"/>
          <w:szCs w:val="24"/>
          <w:lang w:val="es-ES"/>
          <w14:ligatures w14:val="none"/>
        </w:rPr>
      </w:pPr>
    </w:p>
    <w:p w14:paraId="27497C44" w14:textId="77777777" w:rsidR="00A83DE2" w:rsidRPr="004C5C4E" w:rsidRDefault="00A83DE2" w:rsidP="003E2629">
      <w:pPr>
        <w:widowControl w:val="0"/>
        <w:jc w:val="both"/>
        <w:rPr>
          <w:rFonts w:ascii="Glacial Indifference" w:hAnsi="Glacial Indifference" w:cstheme="minorHAnsi"/>
          <w:color w:val="auto"/>
          <w:sz w:val="24"/>
          <w:szCs w:val="24"/>
          <w:lang w:val="es-ES"/>
          <w14:ligatures w14:val="none"/>
        </w:rPr>
      </w:pPr>
    </w:p>
    <w:p w14:paraId="4930F580" w14:textId="77777777" w:rsidR="00C17EB8" w:rsidRPr="004C5C4E" w:rsidRDefault="00F02040" w:rsidP="003E2629">
      <w:pPr>
        <w:widowControl w:val="0"/>
        <w:jc w:val="both"/>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sz w:val="24"/>
          <w:szCs w:val="24"/>
          <w14:ligatures w14:val="none"/>
        </w:rPr>
        <w:t>4.- Garantía del precio:</w:t>
      </w:r>
    </w:p>
    <w:p w14:paraId="05C57474" w14:textId="5090D0B6" w:rsidR="00A5693B" w:rsidRPr="004C5C4E" w:rsidRDefault="00F02040" w:rsidP="004F4604">
      <w:pPr>
        <w:widowControl w:val="0"/>
        <w:jc w:val="both"/>
        <w:rPr>
          <w:rFonts w:ascii="Glacial Indifference" w:hAnsi="Glacial Indifference"/>
          <w:color w:val="000000" w:themeColor="text1"/>
          <w:sz w:val="22"/>
          <w:szCs w:val="28"/>
          <w14:ligatures w14:val="none"/>
        </w:rPr>
      </w:pPr>
      <w:r w:rsidRPr="004C5C4E">
        <w:rPr>
          <w:rFonts w:ascii="Glacial Indifference" w:hAnsi="Glacial Indifference" w:cstheme="minorHAnsi"/>
          <w:color w:val="auto"/>
          <w:sz w:val="24"/>
          <w:szCs w:val="24"/>
          <w14:ligatures w14:val="none"/>
        </w:rPr>
        <w:t>Los precios establecidos en este programa están sujetos al pago de l</w:t>
      </w:r>
      <w:r w:rsidR="00AA66A1" w:rsidRPr="004C5C4E">
        <w:rPr>
          <w:rFonts w:ascii="Glacial Indifference" w:hAnsi="Glacial Indifference" w:cstheme="minorHAnsi"/>
          <w:color w:val="auto"/>
          <w:sz w:val="24"/>
          <w:szCs w:val="24"/>
          <w14:ligatures w14:val="none"/>
        </w:rPr>
        <w:t>as tarifas</w:t>
      </w:r>
      <w:r w:rsidRPr="004C5C4E">
        <w:rPr>
          <w:rFonts w:ascii="Glacial Indifference" w:hAnsi="Glacial Indifference" w:cstheme="minorHAnsi"/>
          <w:color w:val="auto"/>
          <w:sz w:val="24"/>
          <w:szCs w:val="24"/>
          <w14:ligatures w14:val="none"/>
        </w:rPr>
        <w:t xml:space="preserve"> en las fechas establecidas para cada caso, al envío de las listas de pasajeros 45 días antes del inicio de</w:t>
      </w:r>
      <w:r w:rsidR="00AA66A1" w:rsidRPr="004C5C4E">
        <w:rPr>
          <w:rFonts w:ascii="Glacial Indifference" w:hAnsi="Glacial Indifference" w:cstheme="minorHAnsi"/>
          <w:color w:val="auto"/>
          <w:sz w:val="24"/>
          <w:szCs w:val="24"/>
          <w14:ligatures w14:val="none"/>
        </w:rPr>
        <w:t>l viaje</w:t>
      </w:r>
      <w:r w:rsidRPr="004C5C4E">
        <w:rPr>
          <w:rFonts w:ascii="Glacial Indifference" w:hAnsi="Glacial Indifference" w:cstheme="minorHAnsi"/>
          <w:color w:val="auto"/>
          <w:sz w:val="24"/>
          <w:szCs w:val="24"/>
          <w14:ligatures w14:val="none"/>
        </w:rPr>
        <w:t>, y a las variaciones que de forma importante pudieran surgir en el tipo de cambio. Por este motivo los precios ofrecidos en este documento sólo se garantizan cuando el pago total del 100% del grupo se haya realizado en las fechas establecidas para ello.  </w:t>
      </w:r>
      <w:r w:rsidR="004F4604" w:rsidRPr="004C5C4E">
        <w:rPr>
          <w:rFonts w:ascii="Glacial Indifference" w:hAnsi="Glacial Indifference"/>
          <w:color w:val="000000" w:themeColor="text1"/>
          <w:sz w:val="22"/>
          <w:szCs w:val="28"/>
          <w14:ligatures w14:val="none"/>
        </w:rPr>
        <w:t>EL TIPO DE CAMBIO DE REFERENCIA PARA ESTE VIAJE O CUALQUIER OTRO SERÁ EL DE BBV</w:t>
      </w:r>
      <w:r w:rsidR="009C6C94" w:rsidRPr="004C5C4E">
        <w:rPr>
          <w:rFonts w:ascii="Glacial Indifference" w:hAnsi="Glacial Indifference"/>
          <w:color w:val="000000" w:themeColor="text1"/>
          <w:sz w:val="22"/>
          <w:szCs w:val="28"/>
          <w14:ligatures w14:val="none"/>
        </w:rPr>
        <w:t>A,</w:t>
      </w:r>
      <w:r w:rsidR="004F4604" w:rsidRPr="004C5C4E">
        <w:rPr>
          <w:rFonts w:ascii="Glacial Indifference" w:hAnsi="Glacial Indifference"/>
          <w:color w:val="000000" w:themeColor="text1"/>
          <w:sz w:val="22"/>
          <w:szCs w:val="28"/>
          <w14:ligatures w14:val="none"/>
        </w:rPr>
        <w:t xml:space="preserve"> al día del depósito correspondiente.</w:t>
      </w:r>
      <w:r w:rsidR="00CE23F3">
        <w:rPr>
          <w:rFonts w:ascii="Glacial Indifference" w:hAnsi="Glacial Indifference"/>
          <w:color w:val="000000" w:themeColor="text1"/>
          <w:sz w:val="22"/>
          <w:szCs w:val="28"/>
          <w14:ligatures w14:val="none"/>
        </w:rPr>
        <w:t xml:space="preserve"> Si el depósito se hace en la cuenta de Portocali Llc. (USA), el tipo de cambio será el señalado por</w:t>
      </w:r>
      <w:r w:rsidR="00546318">
        <w:rPr>
          <w:rFonts w:ascii="Glacial Indifference" w:hAnsi="Glacial Indifference"/>
          <w:color w:val="000000" w:themeColor="text1"/>
          <w:sz w:val="22"/>
          <w:szCs w:val="28"/>
          <w14:ligatures w14:val="none"/>
        </w:rPr>
        <w:t xml:space="preserve"> el boletín diario emitio por</w:t>
      </w:r>
      <w:r w:rsidR="00CE23F3">
        <w:rPr>
          <w:rFonts w:ascii="Glacial Indifference" w:hAnsi="Glacial Indifference"/>
          <w:color w:val="000000" w:themeColor="text1"/>
          <w:sz w:val="22"/>
          <w:szCs w:val="28"/>
          <w14:ligatures w14:val="none"/>
        </w:rPr>
        <w:t xml:space="preserve"> Vantage Bank, Texas.</w:t>
      </w:r>
    </w:p>
    <w:p w14:paraId="4E487710" w14:textId="38E83D24" w:rsidR="009C6C94" w:rsidRPr="004C5C4E" w:rsidRDefault="009C6C94" w:rsidP="004F4604">
      <w:pPr>
        <w:widowControl w:val="0"/>
        <w:jc w:val="both"/>
        <w:rPr>
          <w:rFonts w:ascii="Glacial Indifference" w:hAnsi="Glacial Indifference"/>
          <w:color w:val="000000" w:themeColor="text1"/>
          <w:sz w:val="22"/>
          <w:szCs w:val="28"/>
          <w14:ligatures w14:val="none"/>
        </w:rPr>
      </w:pPr>
      <w:r w:rsidRPr="004C5C4E">
        <w:rPr>
          <w:rFonts w:ascii="Glacial Indifference" w:hAnsi="Glacial Indifference"/>
          <w:color w:val="000000" w:themeColor="text1"/>
          <w:sz w:val="22"/>
          <w:szCs w:val="28"/>
          <w14:ligatures w14:val="none"/>
        </w:rPr>
        <w:t xml:space="preserve">El precio de cualquier viaje organizado por </w:t>
      </w:r>
      <w:r w:rsidRPr="004C5C4E">
        <w:rPr>
          <w:rFonts w:ascii="Glacial Indifference" w:hAnsi="Glacial Indifference"/>
          <w:b/>
          <w:bCs/>
          <w:color w:val="000000" w:themeColor="text1"/>
          <w:sz w:val="22"/>
          <w:szCs w:val="28"/>
          <w14:ligatures w14:val="none"/>
        </w:rPr>
        <w:t>Portocali,</w:t>
      </w:r>
      <w:r w:rsidRPr="004C5C4E">
        <w:rPr>
          <w:rFonts w:ascii="Glacial Indifference" w:hAnsi="Glacial Indifference"/>
          <w:color w:val="000000" w:themeColor="text1"/>
          <w:sz w:val="22"/>
          <w:szCs w:val="28"/>
          <w14:ligatures w14:val="none"/>
        </w:rPr>
        <w:t xml:space="preserve"> puede variar si no se junta el mínimo de pasajeros estipulado para cada caso. En caso de ser menor</w:t>
      </w:r>
      <w:r w:rsidR="00C60A1F" w:rsidRPr="004C5C4E">
        <w:rPr>
          <w:rFonts w:ascii="Glacial Indifference" w:hAnsi="Glacial Indifference"/>
          <w:color w:val="000000" w:themeColor="text1"/>
          <w:sz w:val="22"/>
          <w:szCs w:val="28"/>
          <w14:ligatures w14:val="none"/>
        </w:rPr>
        <w:t>, necesariamente se tendrá que aumentar el precio según sea el caso.</w:t>
      </w:r>
    </w:p>
    <w:p w14:paraId="1C6C753B" w14:textId="77777777" w:rsidR="00C17EB8" w:rsidRPr="004C5C4E" w:rsidRDefault="004F4604" w:rsidP="004F4604">
      <w:pPr>
        <w:widowControl w:val="0"/>
        <w:rPr>
          <w:rFonts w:ascii="Glacial Indifference" w:hAnsi="Glacial Indifference" w:cstheme="minorHAnsi"/>
          <w:b/>
          <w:color w:val="auto"/>
          <w:sz w:val="24"/>
          <w:szCs w:val="24"/>
          <w14:ligatures w14:val="none"/>
        </w:rPr>
      </w:pPr>
      <w:r w:rsidRPr="004C5C4E">
        <w:rPr>
          <w:rFonts w:ascii="Glacial Indifference" w:hAnsi="Glacial Indifference"/>
          <w:color w:val="000000" w:themeColor="text1"/>
          <w:sz w:val="16"/>
          <w14:ligatures w14:val="none"/>
        </w:rPr>
        <w:t> </w:t>
      </w:r>
      <w:r w:rsidR="00C17EB8" w:rsidRPr="004C5C4E">
        <w:rPr>
          <w:rFonts w:ascii="Glacial Indifference" w:hAnsi="Glacial Indifference" w:cstheme="minorHAnsi"/>
          <w:b/>
          <w:color w:val="auto"/>
          <w:sz w:val="24"/>
          <w:szCs w:val="24"/>
          <w14:ligatures w14:val="none"/>
        </w:rPr>
        <w:t>5.- Fecha límite de pago:</w:t>
      </w:r>
    </w:p>
    <w:p w14:paraId="07DA1AE6" w14:textId="744E9E22" w:rsidR="00F02040" w:rsidRPr="004C5C4E" w:rsidRDefault="00F02040"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La fecha límite para el pago total del viaje es impostergablemente</w:t>
      </w:r>
      <w:r w:rsidR="00C17EB8" w:rsidRPr="004C5C4E">
        <w:rPr>
          <w:rFonts w:ascii="Glacial Indifference" w:hAnsi="Glacial Indifference" w:cstheme="minorHAnsi"/>
          <w:color w:val="auto"/>
          <w:sz w:val="24"/>
          <w:szCs w:val="24"/>
          <w14:ligatures w14:val="none"/>
        </w:rPr>
        <w:t xml:space="preserve"> </w:t>
      </w:r>
      <w:r w:rsidRPr="004C5C4E">
        <w:rPr>
          <w:rFonts w:ascii="Glacial Indifference" w:hAnsi="Glacial Indifference" w:cstheme="minorHAnsi"/>
          <w:b/>
          <w:bCs/>
          <w:color w:val="auto"/>
          <w:sz w:val="24"/>
          <w:szCs w:val="24"/>
          <w14:ligatures w14:val="none"/>
        </w:rPr>
        <w:t>60 días antes de la salida del viaje a contratar</w:t>
      </w:r>
      <w:r w:rsidRPr="004C5C4E">
        <w:rPr>
          <w:rFonts w:ascii="Glacial Indifference" w:hAnsi="Glacial Indifference" w:cstheme="minorHAnsi"/>
          <w:color w:val="auto"/>
          <w:sz w:val="24"/>
          <w:szCs w:val="24"/>
          <w14:ligatures w14:val="none"/>
        </w:rPr>
        <w:t>. A los p</w:t>
      </w:r>
      <w:r w:rsidR="00AA66A1" w:rsidRPr="004C5C4E">
        <w:rPr>
          <w:rFonts w:ascii="Glacial Indifference" w:hAnsi="Glacial Indifference" w:cstheme="minorHAnsi"/>
          <w:color w:val="auto"/>
          <w:sz w:val="24"/>
          <w:szCs w:val="24"/>
          <w14:ligatures w14:val="none"/>
        </w:rPr>
        <w:t>asajeros</w:t>
      </w:r>
      <w:r w:rsidRPr="004C5C4E">
        <w:rPr>
          <w:rFonts w:ascii="Glacial Indifference" w:hAnsi="Glacial Indifference" w:cstheme="minorHAnsi"/>
          <w:color w:val="auto"/>
          <w:sz w:val="24"/>
          <w:szCs w:val="24"/>
          <w14:ligatures w14:val="none"/>
        </w:rPr>
        <w:t xml:space="preserve"> que a esta fecha no hayan realizado este pago, se les </w:t>
      </w:r>
      <w:r w:rsidR="009B4852" w:rsidRPr="004C5C4E">
        <w:rPr>
          <w:rFonts w:ascii="Glacial Indifference" w:hAnsi="Glacial Indifference" w:cstheme="minorHAnsi"/>
          <w:color w:val="auto"/>
          <w:sz w:val="24"/>
          <w:szCs w:val="24"/>
          <w14:ligatures w14:val="none"/>
        </w:rPr>
        <w:t>podrá cancelar</w:t>
      </w:r>
      <w:r w:rsidRPr="004C5C4E">
        <w:rPr>
          <w:rFonts w:ascii="Glacial Indifference" w:hAnsi="Glacial Indifference" w:cstheme="minorHAnsi"/>
          <w:color w:val="auto"/>
          <w:sz w:val="24"/>
          <w:szCs w:val="24"/>
          <w14:ligatures w14:val="none"/>
        </w:rPr>
        <w:t xml:space="preserve"> su reservación sin previo aviso aplicándoseles la</w:t>
      </w:r>
      <w:r w:rsidR="004B505F" w:rsidRPr="004C5C4E">
        <w:rPr>
          <w:rFonts w:ascii="Glacial Indifference" w:hAnsi="Glacial Indifference" w:cstheme="minorHAnsi"/>
          <w:color w:val="auto"/>
          <w:sz w:val="24"/>
          <w:szCs w:val="24"/>
          <w14:ligatures w14:val="none"/>
        </w:rPr>
        <w:t xml:space="preserve"> </w:t>
      </w:r>
      <w:r w:rsidRPr="004C5C4E">
        <w:rPr>
          <w:rFonts w:ascii="Glacial Indifference" w:hAnsi="Glacial Indifference" w:cstheme="minorHAnsi"/>
          <w:color w:val="auto"/>
          <w:sz w:val="24"/>
          <w:szCs w:val="24"/>
          <w14:ligatures w14:val="none"/>
        </w:rPr>
        <w:t xml:space="preserve">política de cancelación y </w:t>
      </w:r>
      <w:r w:rsidR="00071E45" w:rsidRPr="004C5C4E">
        <w:rPr>
          <w:rFonts w:ascii="Glacial Indifference" w:hAnsi="Glacial Indifference" w:cstheme="minorHAnsi"/>
          <w:color w:val="auto"/>
          <w:sz w:val="24"/>
          <w:szCs w:val="24"/>
          <w14:ligatures w14:val="none"/>
        </w:rPr>
        <w:t>rembolso</w:t>
      </w:r>
      <w:r w:rsidRPr="004C5C4E">
        <w:rPr>
          <w:rFonts w:ascii="Glacial Indifference" w:hAnsi="Glacial Indifference" w:cstheme="minorHAnsi"/>
          <w:color w:val="auto"/>
          <w:sz w:val="24"/>
          <w:szCs w:val="24"/>
          <w14:ligatures w14:val="none"/>
        </w:rPr>
        <w:t xml:space="preserve"> detallada en este documento. </w:t>
      </w:r>
    </w:p>
    <w:p w14:paraId="5546A173" w14:textId="77777777" w:rsidR="00220BD8" w:rsidRPr="004C5C4E" w:rsidRDefault="00C17EB8" w:rsidP="00F02040">
      <w:pPr>
        <w:widowControl w:val="0"/>
        <w:jc w:val="both"/>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sz w:val="24"/>
          <w:szCs w:val="24"/>
          <w14:ligatures w14:val="none"/>
        </w:rPr>
        <w:t>6.- Pagos:</w:t>
      </w:r>
    </w:p>
    <w:p w14:paraId="11ACA5F3" w14:textId="32F28CB5" w:rsidR="00546318" w:rsidRDefault="00F02040"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Los pagos se pueden realizar por medio de tarjeta de crédito utilizando la forma de autorización establecida por la empresa</w:t>
      </w:r>
      <w:r w:rsidR="00071E45" w:rsidRPr="004C5C4E">
        <w:rPr>
          <w:rFonts w:ascii="Glacial Indifference" w:hAnsi="Glacial Indifference" w:cstheme="minorHAnsi"/>
          <w:color w:val="auto"/>
          <w:sz w:val="24"/>
          <w:szCs w:val="24"/>
          <w14:ligatures w14:val="none"/>
        </w:rPr>
        <w:t xml:space="preserve">, la cual se puede realizar desde la página </w:t>
      </w:r>
      <w:hyperlink r:id="rId8" w:history="1">
        <w:r w:rsidR="00071E45" w:rsidRPr="004C5C4E">
          <w:rPr>
            <w:rStyle w:val="Hipervnculo"/>
            <w:rFonts w:ascii="Glacial Indifference" w:hAnsi="Glacial Indifference" w:cstheme="minorHAnsi"/>
            <w:sz w:val="24"/>
            <w:szCs w:val="24"/>
            <w14:ligatures w14:val="none"/>
          </w:rPr>
          <w:t>www.portocali.org</w:t>
        </w:r>
      </w:hyperlink>
      <w:r w:rsidR="00071E45" w:rsidRPr="004C5C4E">
        <w:rPr>
          <w:rFonts w:ascii="Glacial Indifference" w:hAnsi="Glacial Indifference" w:cstheme="minorHAnsi"/>
          <w:color w:val="auto"/>
          <w:sz w:val="24"/>
          <w:szCs w:val="24"/>
          <w14:ligatures w14:val="none"/>
        </w:rPr>
        <w:t xml:space="preserve"> en el apartado de Pay Pal</w:t>
      </w:r>
      <w:r w:rsidR="00165CF8" w:rsidRPr="004C5C4E">
        <w:rPr>
          <w:rFonts w:ascii="Glacial Indifference" w:hAnsi="Glacial Indifference" w:cstheme="minorHAnsi"/>
          <w:color w:val="auto"/>
          <w:sz w:val="24"/>
          <w:szCs w:val="24"/>
          <w14:ligatures w14:val="none"/>
        </w:rPr>
        <w:t xml:space="preserve"> (cualquier pago realizado por este medio, solo se considerará a partir de que la empresa PayPal haga el depósito correspondiente a la cuenta de Portocali)</w:t>
      </w:r>
      <w:r w:rsidR="009E0285">
        <w:rPr>
          <w:rFonts w:ascii="Glacial Indifference" w:hAnsi="Glacial Indifference" w:cstheme="minorHAnsi"/>
          <w:color w:val="auto"/>
          <w:sz w:val="24"/>
          <w:szCs w:val="24"/>
          <w14:ligatures w14:val="none"/>
        </w:rPr>
        <w:t>. Los pagos con tarjeta de crédito causarán un incremeto del 4% del monto a pagar.  Los pagos se podrán efectuar</w:t>
      </w:r>
      <w:r w:rsidRPr="004C5C4E">
        <w:rPr>
          <w:rFonts w:ascii="Glacial Indifference" w:hAnsi="Glacial Indifference" w:cstheme="minorHAnsi"/>
          <w:color w:val="auto"/>
          <w:sz w:val="24"/>
          <w:szCs w:val="24"/>
          <w14:ligatures w14:val="none"/>
        </w:rPr>
        <w:t xml:space="preserve"> en cualesquiera de las siguientes cuentas bancarias:</w:t>
      </w:r>
    </w:p>
    <w:p w14:paraId="1E0CCF9A" w14:textId="77777777" w:rsidR="00546318" w:rsidRDefault="00546318">
      <w:pPr>
        <w:spacing w:after="160" w:line="259" w:lineRule="auto"/>
        <w:rPr>
          <w:rFonts w:ascii="Glacial Indifference" w:hAnsi="Glacial Indifference" w:cstheme="minorHAnsi"/>
          <w:color w:val="auto"/>
          <w:sz w:val="24"/>
          <w:szCs w:val="24"/>
          <w14:ligatures w14:val="none"/>
        </w:rPr>
      </w:pPr>
      <w:r>
        <w:rPr>
          <w:rFonts w:ascii="Glacial Indifference" w:hAnsi="Glacial Indifference" w:cstheme="minorHAnsi"/>
          <w:color w:val="auto"/>
          <w:sz w:val="24"/>
          <w:szCs w:val="24"/>
          <w14:ligatures w14:val="none"/>
        </w:rPr>
        <w:br w:type="page"/>
      </w:r>
    </w:p>
    <w:p w14:paraId="551C1F88" w14:textId="0BBB3EF7" w:rsidR="00546318" w:rsidRDefault="00546318" w:rsidP="00F02040">
      <w:pPr>
        <w:widowControl w:val="0"/>
        <w:jc w:val="both"/>
        <w:rPr>
          <w:rFonts w:ascii="Glacial Indifference" w:hAnsi="Glacial Indifference" w:cstheme="minorHAnsi"/>
          <w:b/>
          <w:color w:val="auto"/>
          <w:sz w:val="24"/>
          <w:szCs w:val="24"/>
          <w14:ligatures w14:val="none"/>
        </w:rPr>
      </w:pPr>
    </w:p>
    <w:p w14:paraId="296B4D2B" w14:textId="147C3062" w:rsidR="00546318" w:rsidRDefault="00546318" w:rsidP="00F02040">
      <w:pPr>
        <w:widowControl w:val="0"/>
        <w:jc w:val="both"/>
        <w:rPr>
          <w:rFonts w:ascii="Glacial Indifference" w:hAnsi="Glacial Indifference" w:cstheme="minorHAnsi"/>
          <w:b/>
          <w:color w:val="auto"/>
          <w:sz w:val="24"/>
          <w:szCs w:val="24"/>
          <w14:ligatures w14:val="none"/>
        </w:rPr>
      </w:pPr>
    </w:p>
    <w:p w14:paraId="7B58D732" w14:textId="77777777" w:rsidR="00546318" w:rsidRDefault="00546318" w:rsidP="00F02040">
      <w:pPr>
        <w:widowControl w:val="0"/>
        <w:jc w:val="both"/>
        <w:rPr>
          <w:rFonts w:ascii="Glacial Indifference" w:hAnsi="Glacial Indifference" w:cstheme="minorHAnsi"/>
          <w:b/>
          <w:color w:val="auto"/>
          <w:sz w:val="24"/>
          <w:szCs w:val="24"/>
          <w14:ligatures w14:val="none"/>
        </w:rPr>
      </w:pPr>
    </w:p>
    <w:p w14:paraId="7F7E6A24" w14:textId="412CE4E9" w:rsidR="00546318" w:rsidRDefault="00546318" w:rsidP="00546318">
      <w:pPr>
        <w:spacing w:after="160" w:line="259" w:lineRule="auto"/>
        <w:jc w:val="center"/>
        <w:rPr>
          <w:rFonts w:ascii="Glacial Indifference" w:hAnsi="Glacial Indifference" w:cstheme="minorHAnsi"/>
          <w:b/>
          <w:color w:val="auto"/>
          <w:sz w:val="24"/>
          <w:szCs w:val="24"/>
          <w14:ligatures w14:val="none"/>
        </w:rPr>
      </w:pPr>
      <w:r>
        <w:rPr>
          <w:rFonts w:ascii="Glacial Indifference" w:hAnsi="Glacial Indifference" w:cstheme="minorHAnsi"/>
          <w:b/>
          <w:noProof/>
          <w:color w:val="auto"/>
          <w:sz w:val="24"/>
          <w:szCs w:val="24"/>
          <w14:ligatures w14:val="none"/>
          <w14:cntxtAlts w14:val="0"/>
        </w:rPr>
        <w:drawing>
          <wp:inline distT="0" distB="0" distL="0" distR="0" wp14:anchorId="2C206AD9" wp14:editId="3AF7FD90">
            <wp:extent cx="4477856" cy="5970476"/>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val="0"/>
                        </a:ext>
                      </a:extLst>
                    </a:blip>
                    <a:stretch>
                      <a:fillRect/>
                    </a:stretch>
                  </pic:blipFill>
                  <pic:spPr>
                    <a:xfrm>
                      <a:off x="0" y="0"/>
                      <a:ext cx="4491654" cy="5988874"/>
                    </a:xfrm>
                    <a:prstGeom prst="rect">
                      <a:avLst/>
                    </a:prstGeom>
                  </pic:spPr>
                </pic:pic>
              </a:graphicData>
            </a:graphic>
          </wp:inline>
        </w:drawing>
      </w:r>
    </w:p>
    <w:p w14:paraId="460061F7" w14:textId="7CA54843" w:rsidR="00546318" w:rsidRDefault="00546318" w:rsidP="00F02040">
      <w:pPr>
        <w:widowControl w:val="0"/>
        <w:jc w:val="both"/>
        <w:rPr>
          <w:rFonts w:ascii="Glacial Indifference" w:hAnsi="Glacial Indifference" w:cstheme="minorHAnsi"/>
          <w:b/>
          <w:color w:val="auto"/>
          <w:sz w:val="24"/>
          <w:szCs w:val="24"/>
          <w14:ligatures w14:val="none"/>
        </w:rPr>
      </w:pPr>
    </w:p>
    <w:p w14:paraId="6BD235FD" w14:textId="77777777" w:rsidR="00546318" w:rsidRDefault="00546318">
      <w:pPr>
        <w:spacing w:after="160" w:line="259" w:lineRule="auto"/>
        <w:rPr>
          <w:rFonts w:ascii="Glacial Indifference" w:hAnsi="Glacial Indifference" w:cstheme="minorHAnsi"/>
          <w:b/>
          <w:color w:val="auto"/>
          <w:sz w:val="24"/>
          <w:szCs w:val="24"/>
          <w14:ligatures w14:val="none"/>
        </w:rPr>
      </w:pPr>
      <w:r>
        <w:rPr>
          <w:rFonts w:ascii="Glacial Indifference" w:hAnsi="Glacial Indifference" w:cstheme="minorHAnsi"/>
          <w:b/>
          <w:color w:val="auto"/>
          <w:sz w:val="24"/>
          <w:szCs w:val="24"/>
          <w14:ligatures w14:val="none"/>
        </w:rPr>
        <w:br w:type="page"/>
      </w:r>
    </w:p>
    <w:p w14:paraId="2D67A803" w14:textId="77777777" w:rsidR="00220BD8" w:rsidRPr="004C5C4E" w:rsidRDefault="00220BD8" w:rsidP="00F02040">
      <w:pPr>
        <w:widowControl w:val="0"/>
        <w:jc w:val="both"/>
        <w:rPr>
          <w:rFonts w:ascii="Glacial Indifference" w:hAnsi="Glacial Indifference" w:cstheme="minorHAnsi"/>
          <w:b/>
          <w:color w:val="auto"/>
          <w:sz w:val="24"/>
          <w:szCs w:val="24"/>
          <w14:ligatures w14:val="none"/>
        </w:rPr>
      </w:pPr>
    </w:p>
    <w:p w14:paraId="01171AFF" w14:textId="632E91E7" w:rsidR="00FC4803" w:rsidRPr="004C5C4E" w:rsidRDefault="00FC4803" w:rsidP="000969D9">
      <w:pPr>
        <w:widowControl w:val="0"/>
        <w:jc w:val="center"/>
        <w:rPr>
          <w:rFonts w:ascii="Glacial Indifference" w:hAnsi="Glacial Indifference" w:cstheme="minorHAnsi"/>
          <w:b/>
          <w:color w:val="auto"/>
          <w:sz w:val="24"/>
          <w:szCs w:val="24"/>
          <w14:ligatures w14:val="none"/>
        </w:rPr>
      </w:pPr>
    </w:p>
    <w:p w14:paraId="7F107F9F" w14:textId="4CB48991" w:rsidR="00546318" w:rsidRDefault="00546318" w:rsidP="003E2629">
      <w:pPr>
        <w:pStyle w:val="Prrafodelista1"/>
        <w:ind w:left="0"/>
        <w:jc w:val="both"/>
        <w:rPr>
          <w:rFonts w:ascii="Glacial Indifference" w:hAnsi="Glacial Indifference" w:cstheme="minorHAnsi"/>
          <w:b/>
          <w:color w:val="auto"/>
          <w14:ligatures w14:val="none"/>
        </w:rPr>
      </w:pPr>
    </w:p>
    <w:p w14:paraId="450E5C96" w14:textId="77777777" w:rsidR="00546318" w:rsidRDefault="00546318" w:rsidP="003E2629">
      <w:pPr>
        <w:pStyle w:val="Prrafodelista1"/>
        <w:ind w:left="0"/>
        <w:jc w:val="both"/>
        <w:rPr>
          <w:rFonts w:ascii="Glacial Indifference" w:hAnsi="Glacial Indifference" w:cstheme="minorHAnsi"/>
          <w:b/>
          <w:color w:val="auto"/>
          <w14:ligatures w14:val="none"/>
        </w:rPr>
      </w:pPr>
    </w:p>
    <w:p w14:paraId="201FC48D" w14:textId="0C329643" w:rsidR="00546318" w:rsidRDefault="00546318" w:rsidP="00546318">
      <w:pPr>
        <w:spacing w:after="160" w:line="259" w:lineRule="auto"/>
        <w:jc w:val="center"/>
        <w:rPr>
          <w:rFonts w:ascii="Glacial Indifference" w:hAnsi="Glacial Indifference" w:cstheme="minorHAnsi"/>
          <w:b/>
          <w:color w:val="auto"/>
          <w:sz w:val="24"/>
          <w:szCs w:val="24"/>
          <w14:ligatures w14:val="none"/>
        </w:rPr>
      </w:pPr>
      <w:r>
        <w:rPr>
          <w:rFonts w:ascii="Glacial Indifference" w:hAnsi="Glacial Indifference" w:cstheme="minorHAnsi"/>
          <w:b/>
          <w:noProof/>
          <w:color w:val="auto"/>
          <w:sz w:val="24"/>
          <w:szCs w:val="24"/>
          <w14:ligatures w14:val="none"/>
          <w14:cntxtAlts w14:val="0"/>
        </w:rPr>
        <w:drawing>
          <wp:inline distT="0" distB="0" distL="0" distR="0" wp14:anchorId="2EE5B0DF" wp14:editId="233BEB09">
            <wp:extent cx="4474030" cy="5965374"/>
            <wp:effectExtent l="0" t="0" r="0" b="3810"/>
            <wp:docPr id="8" name="Imagen 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491192" cy="5988256"/>
                    </a:xfrm>
                    <a:prstGeom prst="rect">
                      <a:avLst/>
                    </a:prstGeom>
                  </pic:spPr>
                </pic:pic>
              </a:graphicData>
            </a:graphic>
          </wp:inline>
        </w:drawing>
      </w:r>
    </w:p>
    <w:p w14:paraId="6691158C" w14:textId="77777777" w:rsidR="00546318" w:rsidRDefault="00546318" w:rsidP="003E2629">
      <w:pPr>
        <w:pStyle w:val="Prrafodelista1"/>
        <w:ind w:left="0"/>
        <w:jc w:val="both"/>
        <w:rPr>
          <w:rFonts w:ascii="Glacial Indifference" w:hAnsi="Glacial Indifference" w:cstheme="minorHAnsi"/>
          <w:b/>
          <w:color w:val="auto"/>
          <w14:ligatures w14:val="none"/>
        </w:rPr>
      </w:pPr>
    </w:p>
    <w:p w14:paraId="72960CF8" w14:textId="77777777" w:rsidR="00546318" w:rsidRDefault="00546318" w:rsidP="00546318">
      <w:pPr>
        <w:spacing w:after="160" w:line="259" w:lineRule="auto"/>
        <w:rPr>
          <w:rFonts w:ascii="Glacial Indifference" w:hAnsi="Glacial Indifference" w:cstheme="minorHAnsi"/>
          <w:b/>
          <w:color w:val="auto"/>
          <w14:ligatures w14:val="none"/>
        </w:rPr>
      </w:pPr>
    </w:p>
    <w:p w14:paraId="214FE253" w14:textId="77777777" w:rsidR="00546318" w:rsidRDefault="00546318" w:rsidP="00546318">
      <w:pPr>
        <w:spacing w:after="160" w:line="259" w:lineRule="auto"/>
        <w:rPr>
          <w:rFonts w:ascii="Glacial Indifference" w:hAnsi="Glacial Indifference" w:cstheme="minorHAnsi"/>
          <w:b/>
          <w:color w:val="auto"/>
          <w14:ligatures w14:val="none"/>
        </w:rPr>
      </w:pPr>
    </w:p>
    <w:p w14:paraId="7AF36A76" w14:textId="77777777" w:rsidR="00EB2C88" w:rsidRDefault="00EB2C88" w:rsidP="00546318">
      <w:pPr>
        <w:spacing w:after="160" w:line="259" w:lineRule="auto"/>
        <w:rPr>
          <w:rFonts w:ascii="Glacial Indifference" w:hAnsi="Glacial Indifference" w:cstheme="minorHAnsi"/>
          <w:b/>
          <w:color w:val="auto"/>
          <w14:ligatures w14:val="none"/>
        </w:rPr>
      </w:pPr>
    </w:p>
    <w:p w14:paraId="5780F202" w14:textId="77777777" w:rsidR="00EB2C88" w:rsidRDefault="00EB2C88" w:rsidP="00546318">
      <w:pPr>
        <w:spacing w:after="160" w:line="259" w:lineRule="auto"/>
        <w:rPr>
          <w:rFonts w:ascii="Glacial Indifference" w:hAnsi="Glacial Indifference" w:cstheme="minorHAnsi"/>
          <w:b/>
          <w:color w:val="auto"/>
          <w14:ligatures w14:val="none"/>
        </w:rPr>
      </w:pPr>
    </w:p>
    <w:p w14:paraId="323F2724" w14:textId="674830B1" w:rsidR="00C17EB8" w:rsidRPr="00546318" w:rsidRDefault="00C17EB8" w:rsidP="00546318">
      <w:pPr>
        <w:spacing w:after="160" w:line="259" w:lineRule="auto"/>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14:ligatures w14:val="none"/>
        </w:rPr>
        <w:t>7.- Cambios por fuerza mayor:</w:t>
      </w:r>
    </w:p>
    <w:p w14:paraId="3BCD6187" w14:textId="24CE8DBD" w:rsidR="00F02040" w:rsidRPr="004C5C4E" w:rsidRDefault="00F02040" w:rsidP="003E2629">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xml:space="preserve">La empresa (Portocali Internacional S.A.S DE C.V. –En adelante PORTOCALI), se reserva el derecho a hacer modificaciones al itinerario publicado antes y durante el viaje </w:t>
      </w:r>
      <w:r w:rsidR="003E2629" w:rsidRPr="004C5C4E">
        <w:rPr>
          <w:rFonts w:ascii="Glacial Indifference" w:hAnsi="Glacial Indifference" w:cstheme="minorHAnsi"/>
          <w:color w:val="auto"/>
          <w14:ligatures w14:val="none"/>
        </w:rPr>
        <w:t>por cualquier motivo</w:t>
      </w:r>
      <w:r w:rsidRPr="004C5C4E">
        <w:rPr>
          <w:rFonts w:ascii="Glacial Indifference" w:hAnsi="Glacial Indifference" w:cstheme="minorHAnsi"/>
          <w:color w:val="auto"/>
          <w14:ligatures w14:val="none"/>
        </w:rPr>
        <w:t>. Si el viaje se tuviera que acortar o prolongar por razones fortuitas o de fue</w:t>
      </w:r>
      <w:r w:rsidR="00C17EB8" w:rsidRPr="004C5C4E">
        <w:rPr>
          <w:rFonts w:ascii="Glacial Indifference" w:hAnsi="Glacial Indifference" w:cstheme="minorHAnsi"/>
          <w:color w:val="auto"/>
          <w14:ligatures w14:val="none"/>
        </w:rPr>
        <w:t>rza mayor no imputables a Portocali</w:t>
      </w:r>
      <w:r w:rsidRPr="004C5C4E">
        <w:rPr>
          <w:rFonts w:ascii="Glacial Indifference" w:hAnsi="Glacial Indifference" w:cstheme="minorHAnsi"/>
          <w:color w:val="auto"/>
          <w14:ligatures w14:val="none"/>
        </w:rPr>
        <w:t>, los gastos que ocasione esta situación serán exclusivamente a cargo de los pasajeros.</w:t>
      </w:r>
    </w:p>
    <w:p w14:paraId="51233C87" w14:textId="77777777" w:rsidR="00220BD8" w:rsidRPr="004C5C4E" w:rsidRDefault="00220BD8" w:rsidP="003E2629">
      <w:pPr>
        <w:pStyle w:val="Prrafodelista1"/>
        <w:ind w:left="0"/>
        <w:jc w:val="both"/>
        <w:rPr>
          <w:rFonts w:ascii="Glacial Indifference" w:hAnsi="Glacial Indifference" w:cstheme="minorHAnsi"/>
          <w:color w:val="auto"/>
          <w:sz w:val="16"/>
          <w14:ligatures w14:val="none"/>
        </w:rPr>
      </w:pPr>
    </w:p>
    <w:p w14:paraId="4FD5E1A1" w14:textId="77777777" w:rsidR="00C17EB8" w:rsidRPr="004C5C4E" w:rsidRDefault="00C17EB8" w:rsidP="003E2629">
      <w:pPr>
        <w:pStyle w:val="Prrafodelista1"/>
        <w:ind w:left="0"/>
        <w:jc w:val="both"/>
        <w:rPr>
          <w:rFonts w:ascii="Glacial Indifference" w:hAnsi="Glacial Indifference" w:cstheme="minorHAnsi"/>
          <w:b/>
          <w:color w:val="auto"/>
          <w14:ligatures w14:val="none"/>
        </w:rPr>
      </w:pPr>
      <w:r w:rsidRPr="004C5C4E">
        <w:rPr>
          <w:rFonts w:ascii="Glacial Indifference" w:hAnsi="Glacial Indifference" w:cstheme="minorHAnsi"/>
          <w:b/>
          <w:color w:val="auto"/>
          <w14:ligatures w14:val="none"/>
        </w:rPr>
        <w:t>8.- Factura:</w:t>
      </w:r>
    </w:p>
    <w:p w14:paraId="054013D2" w14:textId="7F9503C9" w:rsidR="003541AC" w:rsidRPr="004C5C4E" w:rsidRDefault="00F02040" w:rsidP="00C715B4">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Portocali no expide facturas por los servicios realizados en el extranjero. Si</w:t>
      </w:r>
      <w:r w:rsidR="00C715B4" w:rsidRPr="004C5C4E">
        <w:rPr>
          <w:rFonts w:ascii="Glacial Indifference" w:hAnsi="Glacial Indifference" w:cstheme="minorHAnsi"/>
          <w:color w:val="auto"/>
          <w14:ligatures w14:val="none"/>
        </w:rPr>
        <w:t>n</w:t>
      </w:r>
      <w:r w:rsidRPr="004C5C4E">
        <w:rPr>
          <w:rFonts w:ascii="Glacial Indifference" w:hAnsi="Glacial Indifference" w:cstheme="minorHAnsi"/>
          <w:color w:val="auto"/>
          <w14:ligatures w14:val="none"/>
        </w:rPr>
        <w:t xml:space="preserve"> embargo sí proporciona recibos a petición del interesado que, por la naturaleza de estos servicios tienen valor fiscal. </w:t>
      </w:r>
    </w:p>
    <w:p w14:paraId="6D271B39" w14:textId="77777777" w:rsidR="00220BD8" w:rsidRPr="004C5C4E" w:rsidRDefault="00220BD8" w:rsidP="003E2629">
      <w:pPr>
        <w:pStyle w:val="Prrafodelista1"/>
        <w:ind w:left="0"/>
        <w:jc w:val="both"/>
        <w:rPr>
          <w:rFonts w:ascii="Glacial Indifference" w:hAnsi="Glacial Indifference" w:cstheme="minorHAnsi"/>
          <w:color w:val="auto"/>
          <w:sz w:val="14"/>
          <w14:ligatures w14:val="none"/>
        </w:rPr>
      </w:pPr>
    </w:p>
    <w:p w14:paraId="104C520C" w14:textId="77777777" w:rsidR="00C17EB8" w:rsidRPr="004C5C4E" w:rsidRDefault="00F02040" w:rsidP="003E2629">
      <w:pPr>
        <w:pStyle w:val="Prrafodelista1"/>
        <w:ind w:left="0"/>
        <w:jc w:val="both"/>
        <w:rPr>
          <w:rFonts w:ascii="Glacial Indifference" w:hAnsi="Glacial Indifference" w:cstheme="minorHAnsi"/>
          <w:b/>
          <w:color w:val="auto"/>
          <w:lang w:val="es-ES"/>
          <w14:ligatures w14:val="none"/>
        </w:rPr>
      </w:pPr>
      <w:r w:rsidRPr="004C5C4E">
        <w:rPr>
          <w:rFonts w:ascii="Glacial Indifference" w:hAnsi="Glacial Indifference" w:cstheme="minorHAnsi"/>
          <w:b/>
          <w:color w:val="auto"/>
          <w:lang w:val="es-ES"/>
          <w14:ligatures w14:val="none"/>
        </w:rPr>
        <w:t>9.- Hoteles</w:t>
      </w:r>
      <w:r w:rsidR="00236A28" w:rsidRPr="004C5C4E">
        <w:rPr>
          <w:rFonts w:ascii="Glacial Indifference" w:hAnsi="Glacial Indifference" w:cstheme="minorHAnsi"/>
          <w:b/>
          <w:color w:val="auto"/>
          <w:lang w:val="es-ES"/>
          <w14:ligatures w14:val="none"/>
        </w:rPr>
        <w:t xml:space="preserve"> y vuelos:</w:t>
      </w:r>
      <w:r w:rsidRPr="004C5C4E">
        <w:rPr>
          <w:rFonts w:ascii="Glacial Indifference" w:hAnsi="Glacial Indifference" w:cstheme="minorHAnsi"/>
          <w:b/>
          <w:color w:val="auto"/>
          <w:lang w:val="es-ES"/>
          <w14:ligatures w14:val="none"/>
        </w:rPr>
        <w:t xml:space="preserve"> </w:t>
      </w:r>
    </w:p>
    <w:p w14:paraId="5AF43F0B" w14:textId="1484808A" w:rsidR="00F02040" w:rsidRPr="004C5C4E" w:rsidRDefault="00F02040" w:rsidP="003E2629">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Si bien sólo se ofrecen hoteles y/o casas de huéspedes disponibles al momento de la cotización, no se hace efectiva ningún tipo de reservación hasta que conste el pago inicial del depósito de cada p</w:t>
      </w:r>
      <w:r w:rsidR="00AA66A1" w:rsidRPr="004C5C4E">
        <w:rPr>
          <w:rFonts w:ascii="Glacial Indifference" w:hAnsi="Glacial Indifference" w:cstheme="minorHAnsi"/>
          <w:color w:val="auto"/>
          <w:lang w:val="es-ES"/>
          <w14:ligatures w14:val="none"/>
        </w:rPr>
        <w:t>asajero</w:t>
      </w:r>
      <w:r w:rsidRPr="004C5C4E">
        <w:rPr>
          <w:rFonts w:ascii="Glacial Indifference" w:hAnsi="Glacial Indifference" w:cstheme="minorHAnsi"/>
          <w:color w:val="auto"/>
          <w:lang w:val="es-ES"/>
          <w14:ligatures w14:val="none"/>
        </w:rPr>
        <w:t xml:space="preserve">. En el caso de plazas no disponibles en el momento de la reservación, Portocali se reserva el derecho de modificar los hoteles antes mencionados, comprometiéndose a ofrecer hoteles de la misma categoría o superior. </w:t>
      </w:r>
    </w:p>
    <w:p w14:paraId="67237B09" w14:textId="77777777" w:rsidR="00F02040" w:rsidRPr="004C5C4E" w:rsidRDefault="00F02040" w:rsidP="00F02040">
      <w:pPr>
        <w:pStyle w:val="Prrafodelista1"/>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 </w:t>
      </w:r>
    </w:p>
    <w:p w14:paraId="5733F3A4" w14:textId="77777777" w:rsidR="00C17EB8" w:rsidRPr="004C5C4E" w:rsidRDefault="00F02040" w:rsidP="00C17EB8">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xml:space="preserve">La hora de entrada a los hoteles es a partir de las 12:00 p.m. y la hora de salida es hasta antes de las 12:00 p.m. </w:t>
      </w:r>
      <w:r w:rsidR="00C17EB8" w:rsidRPr="004C5C4E">
        <w:rPr>
          <w:rFonts w:ascii="Glacial Indifference" w:hAnsi="Glacial Indifference" w:cstheme="minorHAnsi"/>
          <w:color w:val="auto"/>
          <w14:ligatures w14:val="none"/>
        </w:rPr>
        <w:t>(Esto último puede variar, dependiendo cada país o ciudad).</w:t>
      </w:r>
    </w:p>
    <w:p w14:paraId="7F16BF94" w14:textId="77777777" w:rsidR="00F02040" w:rsidRPr="004C5C4E" w:rsidRDefault="00F02040" w:rsidP="00C17EB8">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w:t>
      </w:r>
    </w:p>
    <w:p w14:paraId="26C08B46" w14:textId="69352634" w:rsidR="00236A28" w:rsidRPr="004C5C4E" w:rsidRDefault="00236A28" w:rsidP="003E2629">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De igual manera, Portocali se reserva el derecho de cambiar los vuelos o las aerolíneas en función de la disponibilidad de espacios y de la conveniencia por precios y horarios que así lo considere.</w:t>
      </w:r>
    </w:p>
    <w:p w14:paraId="3707858A" w14:textId="369AC125" w:rsidR="003A0A68" w:rsidRPr="004C5C4E" w:rsidRDefault="003A0A68" w:rsidP="003E2629">
      <w:pPr>
        <w:pStyle w:val="Prrafodelista1"/>
        <w:ind w:left="0"/>
        <w:jc w:val="both"/>
        <w:rPr>
          <w:rFonts w:ascii="Glacial Indifference" w:hAnsi="Glacial Indifference" w:cstheme="minorHAnsi"/>
          <w:color w:val="auto"/>
          <w:lang w:val="es-ES"/>
          <w14:ligatures w14:val="none"/>
        </w:rPr>
      </w:pPr>
    </w:p>
    <w:p w14:paraId="6AAA0CA8" w14:textId="4FEC9531" w:rsidR="001C7D32" w:rsidRPr="004C5C4E" w:rsidRDefault="003A0A68" w:rsidP="003E2629">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Los clientes pueden contratar o no los vuelos que se ofrecen en grupo o individuales a través de Portocali, pero es su responsabilidad</w:t>
      </w:r>
      <w:r w:rsidR="001C7D32" w:rsidRPr="004C5C4E">
        <w:rPr>
          <w:rFonts w:ascii="Glacial Indifference" w:hAnsi="Glacial Indifference" w:cstheme="minorHAnsi"/>
          <w:color w:val="auto"/>
          <w:lang w:val="es-ES"/>
          <w14:ligatures w14:val="none"/>
        </w:rPr>
        <w:t xml:space="preserve"> estar en el lugar en donde comienza el tour detallado, en fecha y hora. De no hacerlo será solo responsabilidad del cliente y los gastos o perjuicios generados los cubrirá al 100% el mismo.</w:t>
      </w:r>
      <w:r w:rsidR="009E0285">
        <w:rPr>
          <w:rFonts w:ascii="Glacial Indifference" w:hAnsi="Glacial Indifference" w:cstheme="minorHAnsi"/>
          <w:color w:val="auto"/>
          <w:lang w:val="es-ES"/>
          <w14:ligatures w14:val="none"/>
        </w:rPr>
        <w:t xml:space="preserve"> Los traslados desde el aeropuerto hacia el hotel y viceversa correrán, siempre, a cuenta de cada pasajero.</w:t>
      </w:r>
    </w:p>
    <w:p w14:paraId="0CFB68FA" w14:textId="77777777" w:rsidR="001C7D32" w:rsidRPr="004C5C4E" w:rsidRDefault="001C7D32">
      <w:pPr>
        <w:spacing w:after="160" w:line="259" w:lineRule="auto"/>
        <w:rPr>
          <w:rFonts w:ascii="Glacial Indifference" w:hAnsi="Glacial Indifference" w:cstheme="minorHAnsi"/>
          <w:color w:val="auto"/>
          <w:sz w:val="24"/>
          <w:szCs w:val="24"/>
          <w:lang w:val="es-ES"/>
          <w14:ligatures w14:val="none"/>
        </w:rPr>
      </w:pPr>
      <w:r w:rsidRPr="004C5C4E">
        <w:rPr>
          <w:rFonts w:ascii="Glacial Indifference" w:hAnsi="Glacial Indifference" w:cstheme="minorHAnsi"/>
          <w:color w:val="auto"/>
          <w:lang w:val="es-ES"/>
          <w14:ligatures w14:val="none"/>
        </w:rPr>
        <w:br w:type="page"/>
      </w:r>
    </w:p>
    <w:p w14:paraId="1EF873BA" w14:textId="77777777" w:rsidR="001C7D32" w:rsidRPr="004C5C4E" w:rsidRDefault="001C7D32" w:rsidP="003E2629">
      <w:pPr>
        <w:pStyle w:val="Prrafodelista1"/>
        <w:ind w:left="0"/>
        <w:jc w:val="both"/>
        <w:rPr>
          <w:rFonts w:ascii="Glacial Indifference" w:hAnsi="Glacial Indifference" w:cstheme="minorHAnsi"/>
          <w:color w:val="auto"/>
          <w:lang w:val="es-ES"/>
          <w14:ligatures w14:val="none"/>
        </w:rPr>
      </w:pPr>
    </w:p>
    <w:p w14:paraId="43ABD5AB" w14:textId="3A43EFB2" w:rsidR="00236A28" w:rsidRPr="004C5C4E" w:rsidRDefault="00236A28" w:rsidP="003E2629">
      <w:pPr>
        <w:pStyle w:val="Prrafodelista1"/>
        <w:ind w:left="0"/>
        <w:jc w:val="both"/>
        <w:rPr>
          <w:rFonts w:ascii="Glacial Indifference" w:hAnsi="Glacial Indifference" w:cstheme="minorHAnsi"/>
          <w:color w:val="auto"/>
          <w:lang w:val="es-ES"/>
          <w14:ligatures w14:val="none"/>
        </w:rPr>
      </w:pPr>
    </w:p>
    <w:p w14:paraId="5B4F5707" w14:textId="77777777" w:rsidR="00AA66A1" w:rsidRPr="004C5C4E" w:rsidRDefault="00AA66A1" w:rsidP="003E2629">
      <w:pPr>
        <w:pStyle w:val="Prrafodelista1"/>
        <w:ind w:left="0"/>
        <w:jc w:val="both"/>
        <w:rPr>
          <w:rFonts w:ascii="Glacial Indifference" w:hAnsi="Glacial Indifference" w:cstheme="minorHAnsi"/>
          <w:color w:val="auto"/>
          <w:lang w:val="es-ES"/>
          <w14:ligatures w14:val="none"/>
        </w:rPr>
      </w:pPr>
    </w:p>
    <w:p w14:paraId="3230E7C6" w14:textId="77777777" w:rsidR="00F02040" w:rsidRPr="004C5C4E" w:rsidRDefault="00F02040" w:rsidP="00C17EB8">
      <w:pPr>
        <w:pStyle w:val="Prrafodelista1"/>
        <w:ind w:left="0"/>
        <w:jc w:val="both"/>
        <w:rPr>
          <w:rFonts w:ascii="Glacial Indifference" w:hAnsi="Glacial Indifference" w:cstheme="minorHAnsi"/>
          <w:b/>
          <w:color w:val="auto"/>
          <w14:ligatures w14:val="none"/>
        </w:rPr>
      </w:pPr>
      <w:r w:rsidRPr="004C5C4E">
        <w:rPr>
          <w:rFonts w:ascii="Glacial Indifference" w:hAnsi="Glacial Indifference" w:cstheme="minorHAnsi"/>
          <w:b/>
          <w:color w:val="auto"/>
          <w:lang w:val="es-ES"/>
          <w14:ligatures w14:val="none"/>
        </w:rPr>
        <w:t>10.- Política de cancelación y rembolso</w:t>
      </w:r>
      <w:r w:rsidR="00C17EB8" w:rsidRPr="004C5C4E">
        <w:rPr>
          <w:rFonts w:ascii="Glacial Indifference" w:hAnsi="Glacial Indifference" w:cstheme="minorHAnsi"/>
          <w:b/>
          <w:color w:val="auto"/>
          <w:lang w:val="es-ES"/>
          <w14:ligatures w14:val="none"/>
        </w:rPr>
        <w:t>:</w:t>
      </w:r>
      <w:r w:rsidRPr="004C5C4E">
        <w:rPr>
          <w:rFonts w:ascii="Glacial Indifference" w:hAnsi="Glacial Indifference" w:cstheme="minorHAnsi"/>
          <w:b/>
          <w:color w:val="auto"/>
          <w14:ligatures w14:val="none"/>
        </w:rPr>
        <w:t> </w:t>
      </w:r>
    </w:p>
    <w:p w14:paraId="5EF1C5D1" w14:textId="016B61BC" w:rsidR="00F02040" w:rsidRPr="004C5C4E" w:rsidRDefault="00F02040" w:rsidP="00E152A6">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14:ligatures w14:val="none"/>
        </w:rPr>
        <w:t>C</w:t>
      </w:r>
      <w:proofErr w:type="spellStart"/>
      <w:r w:rsidRPr="004C5C4E">
        <w:rPr>
          <w:rFonts w:ascii="Glacial Indifference" w:hAnsi="Glacial Indifference" w:cstheme="minorHAnsi"/>
          <w:color w:val="auto"/>
          <w:lang w:val="es-ES"/>
          <w14:ligatures w14:val="none"/>
        </w:rPr>
        <w:t>u</w:t>
      </w:r>
      <w:r w:rsidR="00F5563A">
        <w:rPr>
          <w:rFonts w:ascii="Glacial Indifference" w:hAnsi="Glacial Indifference" w:cstheme="minorHAnsi"/>
          <w:color w:val="auto"/>
          <w:lang w:val="es-ES"/>
          <w14:ligatures w14:val="none"/>
        </w:rPr>
        <w:t>a</w:t>
      </w:r>
      <w:r w:rsidRPr="004C5C4E">
        <w:rPr>
          <w:rFonts w:ascii="Glacial Indifference" w:hAnsi="Glacial Indifference" w:cstheme="minorHAnsi"/>
          <w:color w:val="auto"/>
          <w:lang w:val="es-ES"/>
          <w14:ligatures w14:val="none"/>
        </w:rPr>
        <w:t>ndo</w:t>
      </w:r>
      <w:proofErr w:type="spellEnd"/>
      <w:r w:rsidRPr="004C5C4E">
        <w:rPr>
          <w:rFonts w:ascii="Glacial Indifference" w:hAnsi="Glacial Indifference" w:cstheme="minorHAnsi"/>
          <w:color w:val="auto"/>
          <w:lang w:val="es-ES"/>
          <w14:ligatures w14:val="none"/>
        </w:rPr>
        <w:t xml:space="preserve"> existan causas objetivas que imposibiliten la realización del viaje como pueden ser: </w:t>
      </w:r>
      <w:r w:rsidR="004C5C4E" w:rsidRPr="004C5C4E">
        <w:rPr>
          <w:rFonts w:ascii="Glacial Indifference" w:hAnsi="Glacial Indifference" w:cstheme="minorHAnsi"/>
          <w:color w:val="auto"/>
          <w:lang w:val="es-ES"/>
          <w14:ligatures w14:val="none"/>
        </w:rPr>
        <w:t>c</w:t>
      </w:r>
      <w:r w:rsidRPr="004C5C4E">
        <w:rPr>
          <w:rFonts w:ascii="Glacial Indifference" w:hAnsi="Glacial Indifference" w:cstheme="minorHAnsi"/>
          <w:color w:val="auto"/>
          <w:lang w:val="es-ES"/>
          <w14:ligatures w14:val="none"/>
        </w:rPr>
        <w:t>ancelaciones de vuelos por la línea aérea</w:t>
      </w:r>
      <w:r w:rsidR="00374A37" w:rsidRPr="004C5C4E">
        <w:rPr>
          <w:rFonts w:ascii="Glacial Indifference" w:hAnsi="Glacial Indifference" w:cstheme="minorHAnsi"/>
          <w:color w:val="auto"/>
          <w:lang w:val="es-ES"/>
          <w14:ligatures w14:val="none"/>
        </w:rPr>
        <w:t xml:space="preserve"> (por la razón que sea),</w:t>
      </w:r>
      <w:r w:rsidRPr="004C5C4E">
        <w:rPr>
          <w:rFonts w:ascii="Glacial Indifference" w:hAnsi="Glacial Indifference" w:cstheme="minorHAnsi"/>
          <w:color w:val="auto"/>
          <w:lang w:val="es-ES"/>
          <w14:ligatures w14:val="none"/>
        </w:rPr>
        <w:t xml:space="preserve"> desastres naturales, cuestiones diplomáticas, actos de terrorismo, guerras,</w:t>
      </w:r>
      <w:r w:rsidR="00374A37" w:rsidRPr="004C5C4E">
        <w:rPr>
          <w:rFonts w:ascii="Glacial Indifference" w:hAnsi="Glacial Indifference" w:cstheme="minorHAnsi"/>
          <w:color w:val="auto"/>
          <w:lang w:val="es-ES"/>
          <w14:ligatures w14:val="none"/>
        </w:rPr>
        <w:t xml:space="preserve"> pandemias</w:t>
      </w:r>
      <w:r w:rsidRPr="004C5C4E">
        <w:rPr>
          <w:rFonts w:ascii="Glacial Indifference" w:hAnsi="Glacial Indifference" w:cstheme="minorHAnsi"/>
          <w:color w:val="auto"/>
          <w:lang w:val="es-ES"/>
          <w14:ligatures w14:val="none"/>
        </w:rPr>
        <w:t xml:space="preserve"> o cuando la tarifa se viera alterada por no completarse el número esperado de p</w:t>
      </w:r>
      <w:r w:rsidR="004C5C4E" w:rsidRPr="004C5C4E">
        <w:rPr>
          <w:rFonts w:ascii="Glacial Indifference" w:hAnsi="Glacial Indifference" w:cstheme="minorHAnsi"/>
          <w:color w:val="auto"/>
          <w:lang w:val="es-ES"/>
          <w14:ligatures w14:val="none"/>
        </w:rPr>
        <w:t>asajeros</w:t>
      </w:r>
      <w:r w:rsidRPr="004C5C4E">
        <w:rPr>
          <w:rFonts w:ascii="Glacial Indifference" w:hAnsi="Glacial Indifference" w:cstheme="minorHAnsi"/>
          <w:color w:val="auto"/>
          <w:lang w:val="es-ES"/>
          <w14:ligatures w14:val="none"/>
        </w:rPr>
        <w:t xml:space="preserve"> o debido a grandes alteraciones en el tipo de cambio de  moneda y el pasajero desista de viajar, el depósito de los 500 USD no reembolsables podrá ser utilizado como saldo a favor de un futuro viaje durante el término de un año.</w:t>
      </w:r>
    </w:p>
    <w:p w14:paraId="7F67ED2D" w14:textId="77777777" w:rsidR="00E152A6" w:rsidRPr="004C5C4E" w:rsidRDefault="00E152A6" w:rsidP="00E152A6">
      <w:pPr>
        <w:pStyle w:val="Prrafodelista1"/>
        <w:ind w:left="0"/>
        <w:jc w:val="both"/>
        <w:rPr>
          <w:rFonts w:ascii="Glacial Indifference" w:hAnsi="Glacial Indifference" w:cstheme="minorHAnsi"/>
          <w:color w:val="auto"/>
          <w:lang w:val="es-ES"/>
          <w14:ligatures w14:val="none"/>
        </w:rPr>
      </w:pPr>
    </w:p>
    <w:p w14:paraId="452AA4AE" w14:textId="77777777" w:rsidR="00F02040" w:rsidRPr="004C5C4E" w:rsidRDefault="00F02040" w:rsidP="007C76CF">
      <w:pPr>
        <w:pStyle w:val="Prrafodelista1"/>
        <w:ind w:left="0"/>
        <w:jc w:val="both"/>
        <w:rPr>
          <w:rFonts w:ascii="Glacial Indifference" w:hAnsi="Glacial Indifference" w:cstheme="minorHAnsi"/>
          <w:b/>
          <w:color w:val="auto"/>
          <w14:ligatures w14:val="none"/>
        </w:rPr>
      </w:pPr>
      <w:r w:rsidRPr="004C5C4E">
        <w:rPr>
          <w:rFonts w:ascii="Glacial Indifference" w:hAnsi="Glacial Indifference" w:cstheme="minorHAnsi"/>
          <w:b/>
          <w:color w:val="auto"/>
          <w14:ligatures w14:val="none"/>
        </w:rPr>
        <w:t>11.- Penalización por cancelación</w:t>
      </w:r>
      <w:r w:rsidR="007C76CF" w:rsidRPr="004C5C4E">
        <w:rPr>
          <w:rFonts w:ascii="Glacial Indifference" w:hAnsi="Glacial Indifference" w:cstheme="minorHAnsi"/>
          <w:b/>
          <w:color w:val="auto"/>
          <w14:ligatures w14:val="none"/>
        </w:rPr>
        <w:t>:</w:t>
      </w:r>
      <w:r w:rsidRPr="004C5C4E">
        <w:rPr>
          <w:rFonts w:ascii="Glacial Indifference" w:hAnsi="Glacial Indifference" w:cstheme="minorHAnsi"/>
          <w:b/>
          <w:color w:val="auto"/>
          <w14:ligatures w14:val="none"/>
        </w:rPr>
        <w:t> </w:t>
      </w:r>
    </w:p>
    <w:p w14:paraId="0FFC8F70" w14:textId="16D78975" w:rsidR="00F02040" w:rsidRPr="004C5C4E" w:rsidRDefault="00F02040" w:rsidP="003E2629">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xml:space="preserve">Entre 45 y 30 días antes del inicio de la peregrinación: 50% del total pagado. A partir de los </w:t>
      </w:r>
      <w:r w:rsidR="00374A37" w:rsidRPr="004C5C4E">
        <w:rPr>
          <w:rFonts w:ascii="Glacial Indifference" w:hAnsi="Glacial Indifference" w:cstheme="minorHAnsi"/>
          <w:color w:val="auto"/>
          <w14:ligatures w14:val="none"/>
        </w:rPr>
        <w:t>30</w:t>
      </w:r>
      <w:r w:rsidRPr="004C5C4E">
        <w:rPr>
          <w:rFonts w:ascii="Glacial Indifference" w:hAnsi="Glacial Indifference" w:cstheme="minorHAnsi"/>
          <w:color w:val="auto"/>
          <w14:ligatures w14:val="none"/>
        </w:rPr>
        <w:t xml:space="preserve"> días antes del inicio de la peregrinación: 100% del total pagado.</w:t>
      </w:r>
    </w:p>
    <w:p w14:paraId="67178890" w14:textId="77777777" w:rsidR="00F02040" w:rsidRPr="004C5C4E" w:rsidRDefault="00F02040" w:rsidP="00F02040">
      <w:pPr>
        <w:pStyle w:val="Prrafodelista1"/>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w:t>
      </w:r>
    </w:p>
    <w:p w14:paraId="34B27B4F" w14:textId="63FC9CEA" w:rsidR="00214979" w:rsidRPr="004C5C4E" w:rsidRDefault="00F02040" w:rsidP="003E2629">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Una vez comenzado el viaje e inclusive 30 días antes del inicio del mismo, los pasajeros que desistieran voluntariamente de utilizar cualquier servicio incluido en el programa no tendrán derecho a exigir devolución alguna por dichos servicios.</w:t>
      </w:r>
    </w:p>
    <w:p w14:paraId="6D1CA41B" w14:textId="7ED09D9C" w:rsidR="001C7D32" w:rsidRPr="004C5C4E" w:rsidRDefault="001C7D32" w:rsidP="003E2629">
      <w:pPr>
        <w:pStyle w:val="Prrafodelista1"/>
        <w:ind w:left="0"/>
        <w:jc w:val="both"/>
        <w:rPr>
          <w:rFonts w:ascii="Glacial Indifference" w:hAnsi="Glacial Indifference" w:cstheme="minorHAnsi"/>
          <w:color w:val="auto"/>
          <w14:ligatures w14:val="none"/>
        </w:rPr>
      </w:pPr>
    </w:p>
    <w:p w14:paraId="243B68FA" w14:textId="4029DA8A" w:rsidR="001C7D32" w:rsidRPr="004C5C4E" w:rsidRDefault="001C7D32" w:rsidP="003E2629">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xml:space="preserve">El total pagado significa la diferencia entre lo pagado y el depósito inicial de 500 dólares o Euros, en el entendido que el depósito es </w:t>
      </w:r>
      <w:r w:rsidRPr="009E0285">
        <w:rPr>
          <w:rFonts w:ascii="Glacial Indifference" w:hAnsi="Glacial Indifference" w:cstheme="minorHAnsi"/>
          <w:b/>
          <w:bCs/>
          <w:color w:val="auto"/>
          <w14:ligatures w14:val="none"/>
        </w:rPr>
        <w:t>no reembolsable</w:t>
      </w:r>
      <w:r w:rsidRPr="004C5C4E">
        <w:rPr>
          <w:rFonts w:ascii="Glacial Indifference" w:hAnsi="Glacial Indifference" w:cstheme="minorHAnsi"/>
          <w:color w:val="auto"/>
          <w14:ligatures w14:val="none"/>
        </w:rPr>
        <w:t>.</w:t>
      </w:r>
    </w:p>
    <w:p w14:paraId="696D2813" w14:textId="77777777" w:rsidR="00F02040" w:rsidRPr="004C5C4E" w:rsidRDefault="00F02040" w:rsidP="00F02040">
      <w:pPr>
        <w:pStyle w:val="Prrafodelista1"/>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w:t>
      </w:r>
    </w:p>
    <w:p w14:paraId="1BA7502C" w14:textId="77777777" w:rsidR="00F02040" w:rsidRPr="004C5C4E" w:rsidRDefault="00F02040" w:rsidP="007C76CF">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b/>
          <w:color w:val="auto"/>
          <w14:ligatures w14:val="none"/>
        </w:rPr>
        <w:t>12.- Rembolsos</w:t>
      </w:r>
      <w:r w:rsidR="007C76CF" w:rsidRPr="004C5C4E">
        <w:rPr>
          <w:rFonts w:ascii="Glacial Indifference" w:hAnsi="Glacial Indifference" w:cstheme="minorHAnsi"/>
          <w:b/>
          <w:color w:val="auto"/>
          <w14:ligatures w14:val="none"/>
        </w:rPr>
        <w:t>:</w:t>
      </w:r>
      <w:r w:rsidRPr="004C5C4E">
        <w:rPr>
          <w:rFonts w:ascii="Glacial Indifference" w:hAnsi="Glacial Indifference" w:cstheme="minorHAnsi"/>
          <w:color w:val="auto"/>
          <w14:ligatures w14:val="none"/>
        </w:rPr>
        <w:t> </w:t>
      </w:r>
    </w:p>
    <w:p w14:paraId="7CBB77B4" w14:textId="42245975" w:rsidR="000724EB" w:rsidRDefault="00F02040" w:rsidP="003E2629">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Los rembolsos por pagos realizados en banco se harán por transferencia bancaria. Los rembolsos por pagos realizados por medio de tarjeta de crédito se harán por este medio.</w:t>
      </w:r>
      <w:r w:rsidR="000724EB" w:rsidRPr="004C5C4E">
        <w:rPr>
          <w:rFonts w:ascii="Glacial Indifference" w:hAnsi="Glacial Indifference" w:cstheme="minorHAnsi"/>
          <w:color w:val="auto"/>
          <w:lang w:val="es-ES"/>
          <w14:ligatures w14:val="none"/>
        </w:rPr>
        <w:t xml:space="preserve"> Cualquier devolución se hará en pesos mexicanos y de acuerdo, solamente, a la cantidad, también en pesos, que haya hecho el pasajero. </w:t>
      </w:r>
    </w:p>
    <w:p w14:paraId="3EEC3EC9" w14:textId="2FA034CD" w:rsidR="001C7D32" w:rsidRPr="004C5C4E" w:rsidRDefault="000724EB" w:rsidP="003E2629">
      <w:pPr>
        <w:pStyle w:val="Prrafodelista1"/>
        <w:ind w:left="0"/>
        <w:jc w:val="both"/>
        <w:rPr>
          <w:rFonts w:ascii="Glacial Indifference" w:hAnsi="Glacial Indifference" w:cstheme="minorHAnsi"/>
          <w:color w:val="auto"/>
          <w:lang w:val="es-ES"/>
          <w14:ligatures w14:val="none"/>
        </w:rPr>
      </w:pPr>
      <w:proofErr w:type="spellStart"/>
      <w:r w:rsidRPr="004C5C4E">
        <w:rPr>
          <w:rFonts w:ascii="Glacial Indifference" w:hAnsi="Glacial Indifference" w:cstheme="minorHAnsi"/>
          <w:color w:val="auto"/>
          <w:lang w:val="es-ES"/>
          <w14:ligatures w14:val="none"/>
        </w:rPr>
        <w:t>Portocali</w:t>
      </w:r>
      <w:proofErr w:type="spellEnd"/>
      <w:r w:rsidRPr="004C5C4E">
        <w:rPr>
          <w:rFonts w:ascii="Glacial Indifference" w:hAnsi="Glacial Indifference" w:cstheme="minorHAnsi"/>
          <w:color w:val="auto"/>
          <w:lang w:val="es-ES"/>
          <w14:ligatures w14:val="none"/>
        </w:rPr>
        <w:t xml:space="preserve"> no asume ninguna responsabilidad por perdida cambiaria de cualquier moneda extranjera.</w:t>
      </w:r>
    </w:p>
    <w:p w14:paraId="3016696D" w14:textId="77777777" w:rsidR="001C7D32" w:rsidRPr="004C5C4E" w:rsidRDefault="001C7D32">
      <w:pPr>
        <w:spacing w:after="160" w:line="259" w:lineRule="auto"/>
        <w:rPr>
          <w:rFonts w:ascii="Glacial Indifference" w:hAnsi="Glacial Indifference" w:cstheme="minorHAnsi"/>
          <w:color w:val="auto"/>
          <w:sz w:val="24"/>
          <w:szCs w:val="24"/>
          <w:lang w:val="es-ES"/>
          <w14:ligatures w14:val="none"/>
        </w:rPr>
      </w:pPr>
      <w:r w:rsidRPr="004C5C4E">
        <w:rPr>
          <w:rFonts w:ascii="Glacial Indifference" w:hAnsi="Glacial Indifference" w:cstheme="minorHAnsi"/>
          <w:color w:val="auto"/>
          <w:lang w:val="es-ES"/>
          <w14:ligatures w14:val="none"/>
        </w:rPr>
        <w:br w:type="page"/>
      </w:r>
    </w:p>
    <w:p w14:paraId="7370209E" w14:textId="66D742FA" w:rsidR="000724EB" w:rsidRPr="004C5C4E" w:rsidRDefault="000724EB" w:rsidP="003E2629">
      <w:pPr>
        <w:pStyle w:val="Prrafodelista1"/>
        <w:ind w:left="0"/>
        <w:jc w:val="both"/>
        <w:rPr>
          <w:rFonts w:ascii="Glacial Indifference" w:hAnsi="Glacial Indifference" w:cstheme="minorHAnsi"/>
          <w:color w:val="auto"/>
          <w:lang w:val="es-ES"/>
          <w14:ligatures w14:val="none"/>
        </w:rPr>
      </w:pPr>
    </w:p>
    <w:p w14:paraId="6B315C7D" w14:textId="77777777" w:rsidR="001C7D32" w:rsidRPr="004C5C4E" w:rsidRDefault="001C7D32" w:rsidP="003E2629">
      <w:pPr>
        <w:pStyle w:val="Prrafodelista1"/>
        <w:ind w:left="0"/>
        <w:jc w:val="both"/>
        <w:rPr>
          <w:rFonts w:ascii="Glacial Indifference" w:hAnsi="Glacial Indifference" w:cstheme="minorHAnsi"/>
          <w:color w:val="auto"/>
          <w:lang w:val="es-ES"/>
          <w14:ligatures w14:val="none"/>
        </w:rPr>
      </w:pPr>
    </w:p>
    <w:p w14:paraId="46E93698" w14:textId="7BE03B32" w:rsidR="005F0078" w:rsidRPr="004C5C4E" w:rsidRDefault="005F0078" w:rsidP="003E2629">
      <w:pPr>
        <w:pStyle w:val="Prrafodelista1"/>
        <w:ind w:left="0"/>
        <w:jc w:val="both"/>
        <w:rPr>
          <w:rFonts w:ascii="Glacial Indifference" w:hAnsi="Glacial Indifference" w:cstheme="minorHAnsi"/>
          <w:color w:val="auto"/>
          <w:lang w:val="es-ES"/>
          <w14:ligatures w14:val="none"/>
        </w:rPr>
      </w:pPr>
    </w:p>
    <w:p w14:paraId="7F31D780" w14:textId="457C269B" w:rsidR="005F0078" w:rsidRPr="004C5C4E" w:rsidRDefault="00FC5968" w:rsidP="003E2629">
      <w:pPr>
        <w:pStyle w:val="Prrafodelista1"/>
        <w:ind w:left="0"/>
        <w:jc w:val="both"/>
        <w:rPr>
          <w:rFonts w:ascii="Glacial Indifference" w:hAnsi="Glacial Indifference" w:cstheme="minorHAnsi"/>
          <w:b/>
          <w:bCs/>
          <w:color w:val="auto"/>
          <w:lang w:val="es-ES"/>
          <w14:ligatures w14:val="none"/>
        </w:rPr>
      </w:pPr>
      <w:r w:rsidRPr="004C5C4E">
        <w:rPr>
          <w:rFonts w:ascii="Glacial Indifference" w:hAnsi="Glacial Indifference" w:cstheme="minorHAnsi"/>
          <w:b/>
          <w:bCs/>
          <w:color w:val="auto"/>
          <w:lang w:val="es-ES"/>
          <w14:ligatures w14:val="none"/>
        </w:rPr>
        <w:t>13.- Pérdida cambiaria por devoluciones.</w:t>
      </w:r>
    </w:p>
    <w:p w14:paraId="13E6E037" w14:textId="72158341" w:rsidR="00FC5968" w:rsidRPr="004C5C4E" w:rsidRDefault="00374A37" w:rsidP="003E2629">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Parte de</w:t>
      </w:r>
      <w:r w:rsidR="00B6556D" w:rsidRPr="004C5C4E">
        <w:rPr>
          <w:rFonts w:ascii="Glacial Indifference" w:hAnsi="Glacial Indifference" w:cstheme="minorHAnsi"/>
          <w:color w:val="auto"/>
          <w:lang w:val="es-ES"/>
          <w14:ligatures w14:val="none"/>
        </w:rPr>
        <w:t xml:space="preserve"> los depósitos de los peregrinos</w:t>
      </w:r>
      <w:r w:rsidR="003E5240" w:rsidRPr="004C5C4E">
        <w:rPr>
          <w:rFonts w:ascii="Glacial Indifference" w:hAnsi="Glacial Indifference" w:cstheme="minorHAnsi"/>
          <w:color w:val="auto"/>
          <w:lang w:val="es-ES"/>
          <w14:ligatures w14:val="none"/>
        </w:rPr>
        <w:t xml:space="preserve"> se convierten a dólares</w:t>
      </w:r>
      <w:r w:rsidR="00410FB7" w:rsidRPr="004C5C4E">
        <w:rPr>
          <w:rFonts w:ascii="Glacial Indifference" w:hAnsi="Glacial Indifference" w:cstheme="minorHAnsi"/>
          <w:color w:val="auto"/>
          <w:lang w:val="es-ES"/>
          <w14:ligatures w14:val="none"/>
        </w:rPr>
        <w:t xml:space="preserve"> o euros, según sea el caso,</w:t>
      </w:r>
      <w:r w:rsidR="00413564" w:rsidRPr="004C5C4E">
        <w:rPr>
          <w:rFonts w:ascii="Glacial Indifference" w:hAnsi="Glacial Indifference" w:cstheme="minorHAnsi"/>
          <w:color w:val="auto"/>
          <w:lang w:val="es-ES"/>
          <w14:ligatures w14:val="none"/>
        </w:rPr>
        <w:t xml:space="preserve"> en el momento en que se hace el depósito</w:t>
      </w:r>
      <w:r w:rsidR="00410FB7" w:rsidRPr="004C5C4E">
        <w:rPr>
          <w:rFonts w:ascii="Glacial Indifference" w:hAnsi="Glacial Indifference" w:cstheme="minorHAnsi"/>
          <w:color w:val="auto"/>
          <w:lang w:val="es-ES"/>
          <w14:ligatures w14:val="none"/>
        </w:rPr>
        <w:t xml:space="preserve"> para proteger el dinero de los clientes, pues los pagos al extranjero se tiene</w:t>
      </w:r>
      <w:r w:rsidR="00D23FFB" w:rsidRPr="004C5C4E">
        <w:rPr>
          <w:rFonts w:ascii="Glacial Indifference" w:hAnsi="Glacial Indifference" w:cstheme="minorHAnsi"/>
          <w:color w:val="auto"/>
          <w:lang w:val="es-ES"/>
          <w14:ligatures w14:val="none"/>
        </w:rPr>
        <w:t>n</w:t>
      </w:r>
      <w:r w:rsidR="00410FB7" w:rsidRPr="004C5C4E">
        <w:rPr>
          <w:rFonts w:ascii="Glacial Indifference" w:hAnsi="Glacial Indifference" w:cstheme="minorHAnsi"/>
          <w:color w:val="auto"/>
          <w:lang w:val="es-ES"/>
          <w14:ligatures w14:val="none"/>
        </w:rPr>
        <w:t xml:space="preserve"> que hacer en esas monedas</w:t>
      </w:r>
      <w:r w:rsidRPr="004C5C4E">
        <w:rPr>
          <w:rFonts w:ascii="Glacial Indifference" w:hAnsi="Glacial Indifference" w:cstheme="minorHAnsi"/>
          <w:color w:val="auto"/>
          <w:lang w:val="es-ES"/>
          <w14:ligatures w14:val="none"/>
        </w:rPr>
        <w:t xml:space="preserve"> y algunos otros gastos se hacen en pesos mexicanos</w:t>
      </w:r>
      <w:r w:rsidR="00410FB7" w:rsidRPr="004C5C4E">
        <w:rPr>
          <w:rFonts w:ascii="Glacial Indifference" w:hAnsi="Glacial Indifference" w:cstheme="minorHAnsi"/>
          <w:color w:val="auto"/>
          <w:lang w:val="es-ES"/>
          <w14:ligatures w14:val="none"/>
        </w:rPr>
        <w:t>.</w:t>
      </w:r>
      <w:r w:rsidR="00BF5102" w:rsidRPr="004C5C4E">
        <w:rPr>
          <w:rFonts w:ascii="Glacial Indifference" w:hAnsi="Glacial Indifference" w:cstheme="minorHAnsi"/>
          <w:color w:val="auto"/>
          <w:lang w:val="es-ES"/>
          <w14:ligatures w14:val="none"/>
        </w:rPr>
        <w:t xml:space="preserve"> En caso de una devolución</w:t>
      </w:r>
      <w:r w:rsidR="007D56D2" w:rsidRPr="004C5C4E">
        <w:rPr>
          <w:rFonts w:ascii="Glacial Indifference" w:hAnsi="Glacial Indifference" w:cstheme="minorHAnsi"/>
          <w:color w:val="auto"/>
          <w:lang w:val="es-ES"/>
          <w14:ligatures w14:val="none"/>
        </w:rPr>
        <w:t xml:space="preserve"> por la razón que sea</w:t>
      </w:r>
      <w:r w:rsidR="00BF5102" w:rsidRPr="004C5C4E">
        <w:rPr>
          <w:rFonts w:ascii="Glacial Indifference" w:hAnsi="Glacial Indifference" w:cstheme="minorHAnsi"/>
          <w:color w:val="auto"/>
          <w:lang w:val="es-ES"/>
          <w14:ligatures w14:val="none"/>
        </w:rPr>
        <w:t>, el p</w:t>
      </w:r>
      <w:r w:rsidR="004C5C4E" w:rsidRPr="004C5C4E">
        <w:rPr>
          <w:rFonts w:ascii="Glacial Indifference" w:hAnsi="Glacial Indifference" w:cstheme="minorHAnsi"/>
          <w:color w:val="auto"/>
          <w:lang w:val="es-ES"/>
          <w14:ligatures w14:val="none"/>
        </w:rPr>
        <w:t>asajero</w:t>
      </w:r>
      <w:r w:rsidR="00B060DC" w:rsidRPr="004C5C4E">
        <w:rPr>
          <w:rFonts w:ascii="Glacial Indifference" w:hAnsi="Glacial Indifference" w:cstheme="minorHAnsi"/>
          <w:color w:val="auto"/>
          <w:lang w:val="es-ES"/>
          <w14:ligatures w14:val="none"/>
        </w:rPr>
        <w:t xml:space="preserve"> absor</w:t>
      </w:r>
      <w:r w:rsidR="005F71F0" w:rsidRPr="004C5C4E">
        <w:rPr>
          <w:rFonts w:ascii="Glacial Indifference" w:hAnsi="Glacial Indifference" w:cstheme="minorHAnsi"/>
          <w:color w:val="auto"/>
          <w:lang w:val="es-ES"/>
          <w14:ligatures w14:val="none"/>
        </w:rPr>
        <w:t>b</w:t>
      </w:r>
      <w:r w:rsidR="00B060DC" w:rsidRPr="004C5C4E">
        <w:rPr>
          <w:rFonts w:ascii="Glacial Indifference" w:hAnsi="Glacial Indifference" w:cstheme="minorHAnsi"/>
          <w:color w:val="auto"/>
          <w:lang w:val="es-ES"/>
          <w14:ligatures w14:val="none"/>
        </w:rPr>
        <w:t xml:space="preserve">erá el costo de la pérdida cambiaria que genere </w:t>
      </w:r>
      <w:r w:rsidRPr="004C5C4E">
        <w:rPr>
          <w:rFonts w:ascii="Glacial Indifference" w:hAnsi="Glacial Indifference" w:cstheme="minorHAnsi"/>
          <w:color w:val="auto"/>
          <w:lang w:val="es-ES"/>
          <w14:ligatures w14:val="none"/>
        </w:rPr>
        <w:t>e</w:t>
      </w:r>
      <w:r w:rsidR="00B060DC" w:rsidRPr="004C5C4E">
        <w:rPr>
          <w:rFonts w:ascii="Glacial Indifference" w:hAnsi="Glacial Indifference" w:cstheme="minorHAnsi"/>
          <w:color w:val="auto"/>
          <w:lang w:val="es-ES"/>
          <w14:ligatures w14:val="none"/>
        </w:rPr>
        <w:t>l convertir dicho dinero de dólares o euros a pesos mexicanos</w:t>
      </w:r>
      <w:r w:rsidR="009000F9" w:rsidRPr="004C5C4E">
        <w:rPr>
          <w:rFonts w:ascii="Glacial Indifference" w:hAnsi="Glacial Indifference" w:cstheme="minorHAnsi"/>
          <w:color w:val="auto"/>
          <w:lang w:val="es-ES"/>
          <w14:ligatures w14:val="none"/>
        </w:rPr>
        <w:t xml:space="preserve"> y en ningún caso podrá ser mayor a la cantidad depositada en pesos mexicanos</w:t>
      </w:r>
      <w:r w:rsidR="003015CB" w:rsidRPr="004C5C4E">
        <w:rPr>
          <w:rFonts w:ascii="Glacial Indifference" w:hAnsi="Glacial Indifference" w:cstheme="minorHAnsi"/>
          <w:color w:val="auto"/>
          <w:lang w:val="es-ES"/>
          <w14:ligatures w14:val="none"/>
        </w:rPr>
        <w:t xml:space="preserve"> por los clientes</w:t>
      </w:r>
      <w:r w:rsidRPr="004C5C4E">
        <w:rPr>
          <w:rFonts w:ascii="Glacial Indifference" w:hAnsi="Glacial Indifference" w:cstheme="minorHAnsi"/>
          <w:color w:val="auto"/>
          <w:lang w:val="es-ES"/>
          <w14:ligatures w14:val="none"/>
        </w:rPr>
        <w:t>, pero si puede ser menor en caso de que a la hora de cambiar de moneda extranjera a pesos, el precio de venta sea menor al precio del día del depósito.</w:t>
      </w:r>
    </w:p>
    <w:p w14:paraId="40DB2EDA" w14:textId="33A14946" w:rsidR="00374A37" w:rsidRPr="004C5C4E" w:rsidRDefault="00374A37" w:rsidP="003E2629">
      <w:pPr>
        <w:pStyle w:val="Prrafodelista1"/>
        <w:ind w:left="0"/>
        <w:jc w:val="both"/>
        <w:rPr>
          <w:rFonts w:ascii="Glacial Indifference" w:hAnsi="Glacial Indifference" w:cstheme="minorHAnsi"/>
          <w:color w:val="auto"/>
          <w:lang w:val="es-ES"/>
          <w14:ligatures w14:val="none"/>
        </w:rPr>
      </w:pPr>
    </w:p>
    <w:p w14:paraId="4D84C15E" w14:textId="5FB62849" w:rsidR="00374A37" w:rsidRPr="004C5C4E" w:rsidRDefault="00374A37" w:rsidP="003E2629">
      <w:pPr>
        <w:pStyle w:val="Prrafodelista1"/>
        <w:ind w:left="0"/>
        <w:jc w:val="both"/>
        <w:rPr>
          <w:rFonts w:ascii="Glacial Indifference" w:hAnsi="Glacial Indifference" w:cstheme="minorHAnsi"/>
          <w:color w:val="auto"/>
          <w:lang w:val="es-ES"/>
          <w14:ligatures w14:val="none"/>
        </w:rPr>
      </w:pPr>
      <w:r w:rsidRPr="004C5C4E">
        <w:rPr>
          <w:rFonts w:ascii="Glacial Indifference" w:hAnsi="Glacial Indifference" w:cstheme="minorHAnsi"/>
          <w:color w:val="auto"/>
          <w:lang w:val="es-ES"/>
          <w14:ligatures w14:val="none"/>
        </w:rPr>
        <w:t>En caso de una devaluación de la moneda mexicana</w:t>
      </w:r>
      <w:r w:rsidR="003A0A68" w:rsidRPr="004C5C4E">
        <w:rPr>
          <w:rFonts w:ascii="Glacial Indifference" w:hAnsi="Glacial Indifference" w:cstheme="minorHAnsi"/>
          <w:color w:val="auto"/>
          <w:lang w:val="es-ES"/>
          <w14:ligatures w14:val="none"/>
        </w:rPr>
        <w:t xml:space="preserve"> y exista una diferencia a favor, el tope a devolver siempre será la cantidad en pesos mexicanos de los depósitos.</w:t>
      </w:r>
    </w:p>
    <w:p w14:paraId="08316B62" w14:textId="77777777" w:rsidR="00F02040" w:rsidRPr="004C5C4E" w:rsidRDefault="00F02040" w:rsidP="00236A28">
      <w:pPr>
        <w:widowControl w:val="0"/>
        <w:rPr>
          <w:rFonts w:ascii="Glacial Indifference" w:hAnsi="Glacial Indifference" w:cstheme="minorHAnsi"/>
          <w:b/>
          <w:color w:val="auto"/>
          <w:sz w:val="12"/>
          <w:szCs w:val="12"/>
          <w14:ligatures w14:val="none"/>
        </w:rPr>
      </w:pPr>
      <w:r w:rsidRPr="004C5C4E">
        <w:rPr>
          <w:rFonts w:ascii="Glacial Indifference" w:hAnsi="Glacial Indifference" w:cstheme="minorHAnsi"/>
          <w:b/>
          <w:color w:val="auto"/>
          <w:sz w:val="24"/>
          <w:szCs w:val="24"/>
          <w14:ligatures w14:val="none"/>
        </w:rPr>
        <w:t>  </w:t>
      </w:r>
    </w:p>
    <w:p w14:paraId="6AF13137" w14:textId="0FC6C0AD" w:rsidR="007C76CF" w:rsidRPr="004C5C4E" w:rsidRDefault="007C76CF" w:rsidP="003E2629">
      <w:pPr>
        <w:pStyle w:val="Prrafodelista1"/>
        <w:ind w:left="0"/>
        <w:jc w:val="both"/>
        <w:rPr>
          <w:rFonts w:ascii="Glacial Indifference" w:hAnsi="Glacial Indifference" w:cstheme="minorHAnsi"/>
          <w:b/>
          <w:color w:val="auto"/>
          <w14:ligatures w14:val="none"/>
        </w:rPr>
      </w:pPr>
      <w:r w:rsidRPr="004C5C4E">
        <w:rPr>
          <w:rFonts w:ascii="Glacial Indifference" w:hAnsi="Glacial Indifference" w:cstheme="minorHAnsi"/>
          <w:b/>
          <w:color w:val="auto"/>
          <w14:ligatures w14:val="none"/>
        </w:rPr>
        <w:t>1</w:t>
      </w:r>
      <w:r w:rsidR="00E304A8" w:rsidRPr="004C5C4E">
        <w:rPr>
          <w:rFonts w:ascii="Glacial Indifference" w:hAnsi="Glacial Indifference" w:cstheme="minorHAnsi"/>
          <w:b/>
          <w:color w:val="auto"/>
          <w14:ligatures w14:val="none"/>
        </w:rPr>
        <w:t>4</w:t>
      </w:r>
      <w:r w:rsidRPr="004C5C4E">
        <w:rPr>
          <w:rFonts w:ascii="Glacial Indifference" w:hAnsi="Glacial Indifference" w:cstheme="minorHAnsi"/>
          <w:b/>
          <w:color w:val="auto"/>
          <w14:ligatures w14:val="none"/>
        </w:rPr>
        <w:t>.- Responsabilidades:</w:t>
      </w:r>
    </w:p>
    <w:p w14:paraId="253431AE" w14:textId="43C26345" w:rsidR="003A0A68" w:rsidRPr="004C5C4E" w:rsidRDefault="00F02040" w:rsidP="001C7D32">
      <w:pPr>
        <w:pStyle w:val="Prrafodelista1"/>
        <w:ind w:left="0"/>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xml:space="preserve">Si bien nuestro principal objetivo es ofrecer servicios profesionalmente organizados que aseguren a nuestros clientes el ambiente de serenidad y seguridad necesarios para su mayor aprovechamiento, </w:t>
      </w:r>
      <w:r w:rsidRPr="000A7B1F">
        <w:rPr>
          <w:rFonts w:ascii="Glacial Indifference" w:hAnsi="Glacial Indifference" w:cstheme="minorHAnsi"/>
          <w:b/>
          <w:bCs/>
          <w:color w:val="auto"/>
          <w14:ligatures w14:val="none"/>
        </w:rPr>
        <w:t xml:space="preserve">Portocali declara explícitamente que obra únicamente como </w:t>
      </w:r>
      <w:r w:rsidR="00952296" w:rsidRPr="000A7B1F">
        <w:rPr>
          <w:rFonts w:ascii="Glacial Indifference" w:hAnsi="Glacial Indifference" w:cstheme="minorHAnsi"/>
          <w:b/>
          <w:bCs/>
          <w:color w:val="auto"/>
          <w14:ligatures w14:val="none"/>
        </w:rPr>
        <w:t xml:space="preserve"> </w:t>
      </w:r>
      <w:r w:rsidRPr="000A7B1F">
        <w:rPr>
          <w:rFonts w:ascii="Glacial Indifference" w:hAnsi="Glacial Indifference" w:cstheme="minorHAnsi"/>
          <w:b/>
          <w:bCs/>
          <w:color w:val="auto"/>
          <w14:ligatures w14:val="none"/>
        </w:rPr>
        <w:t>intermediari</w:t>
      </w:r>
      <w:r w:rsidR="00413564" w:rsidRPr="000A7B1F">
        <w:rPr>
          <w:rFonts w:ascii="Glacial Indifference" w:hAnsi="Glacial Indifference" w:cstheme="minorHAnsi"/>
          <w:b/>
          <w:bCs/>
          <w:color w:val="auto"/>
          <w14:ligatures w14:val="none"/>
        </w:rPr>
        <w:t>o</w:t>
      </w:r>
      <w:r w:rsidRPr="000A7B1F">
        <w:rPr>
          <w:rFonts w:ascii="Glacial Indifference" w:hAnsi="Glacial Indifference" w:cstheme="minorHAnsi"/>
          <w:b/>
          <w:bCs/>
          <w:color w:val="auto"/>
          <w14:ligatures w14:val="none"/>
        </w:rPr>
        <w:t xml:space="preserve"> entre los viajeros y las entidades o personas</w:t>
      </w:r>
      <w:r w:rsidR="000724EB" w:rsidRPr="000A7B1F">
        <w:rPr>
          <w:rFonts w:ascii="Glacial Indifference" w:hAnsi="Glacial Indifference" w:cstheme="minorHAnsi"/>
          <w:b/>
          <w:bCs/>
          <w:color w:val="auto"/>
          <w14:ligatures w14:val="none"/>
        </w:rPr>
        <w:t xml:space="preserve"> </w:t>
      </w:r>
      <w:r w:rsidRPr="000A7B1F">
        <w:rPr>
          <w:rFonts w:ascii="Glacial Indifference" w:hAnsi="Glacial Indifference" w:cstheme="minorHAnsi"/>
          <w:b/>
          <w:bCs/>
          <w:color w:val="auto"/>
          <w14:ligatures w14:val="none"/>
        </w:rPr>
        <w:t>llamadas a facilitar los servicios que se indican en los itinerarios</w:t>
      </w:r>
      <w:r w:rsidRPr="004C5C4E">
        <w:rPr>
          <w:rFonts w:ascii="Glacial Indifference" w:hAnsi="Glacial Indifference" w:cstheme="minorHAnsi"/>
          <w:color w:val="auto"/>
          <w14:ligatures w14:val="none"/>
        </w:rPr>
        <w:t>. Por consiguiente, Portocali:</w:t>
      </w:r>
    </w:p>
    <w:p w14:paraId="0A521B60" w14:textId="77777777" w:rsidR="003A0A68" w:rsidRPr="004C5C4E" w:rsidRDefault="003A0A68" w:rsidP="00F02040">
      <w:pPr>
        <w:pStyle w:val="Prrafodelista1"/>
        <w:jc w:val="both"/>
        <w:rPr>
          <w:rFonts w:ascii="Glacial Indifference" w:hAnsi="Glacial Indifference" w:cstheme="minorHAnsi"/>
          <w:color w:val="auto"/>
          <w14:ligatures w14:val="none"/>
        </w:rPr>
      </w:pPr>
    </w:p>
    <w:p w14:paraId="29EF4909" w14:textId="77777777" w:rsidR="00413564" w:rsidRPr="004C5C4E" w:rsidRDefault="00F02040" w:rsidP="00413564">
      <w:pPr>
        <w:pStyle w:val="Prrafodelista1"/>
        <w:numPr>
          <w:ilvl w:val="0"/>
          <w:numId w:val="2"/>
        </w:numPr>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 xml:space="preserve">Declina toda responsabilidad por cualquier accidente, daño, herida, enfermedad, retraso o irregularidad que pudiera ocurrir durante la ejecución de los servicios contratados. </w:t>
      </w:r>
    </w:p>
    <w:p w14:paraId="6FCB0C7A" w14:textId="59EA36BF" w:rsidR="001C7D32" w:rsidRPr="004C5C4E" w:rsidRDefault="00F02040" w:rsidP="000A757E">
      <w:pPr>
        <w:pStyle w:val="Prrafodelista1"/>
        <w:numPr>
          <w:ilvl w:val="0"/>
          <w:numId w:val="2"/>
        </w:numPr>
        <w:spacing w:after="160" w:line="259" w:lineRule="auto"/>
        <w:ind w:left="567"/>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No es responsable de reclamaciones, pérdidas, costos, gastos</w:t>
      </w:r>
      <w:r w:rsidR="00FE23EC">
        <w:rPr>
          <w:rFonts w:ascii="Glacial Indifference" w:hAnsi="Glacial Indifference" w:cstheme="minorHAnsi"/>
          <w:color w:val="auto"/>
          <w14:ligatures w14:val="none"/>
        </w:rPr>
        <w:t xml:space="preserve"> adicionales como impuestos u otros que se generen en el viaje</w:t>
      </w:r>
      <w:r w:rsidRPr="004C5C4E">
        <w:rPr>
          <w:rFonts w:ascii="Glacial Indifference" w:hAnsi="Glacial Indifference" w:cstheme="minorHAnsi"/>
          <w:color w:val="auto"/>
          <w14:ligatures w14:val="none"/>
        </w:rPr>
        <w:t>, demoras o pérdida del disfrute de cualquier naturaleza o tipo, que afect</w:t>
      </w:r>
      <w:r w:rsidR="00236A28" w:rsidRPr="004C5C4E">
        <w:rPr>
          <w:rFonts w:ascii="Glacial Indifference" w:hAnsi="Glacial Indifference" w:cstheme="minorHAnsi"/>
          <w:color w:val="auto"/>
          <w14:ligatures w14:val="none"/>
        </w:rPr>
        <w:t xml:space="preserve">en al </w:t>
      </w:r>
      <w:r w:rsidR="004C5C4E" w:rsidRPr="004C5C4E">
        <w:rPr>
          <w:rFonts w:ascii="Glacial Indifference" w:hAnsi="Glacial Indifference" w:cstheme="minorHAnsi"/>
          <w:color w:val="auto"/>
          <w14:ligatures w14:val="none"/>
        </w:rPr>
        <w:t>viajero</w:t>
      </w:r>
      <w:r w:rsidR="00236A28" w:rsidRPr="004C5C4E">
        <w:rPr>
          <w:rFonts w:ascii="Glacial Indifference" w:hAnsi="Glacial Indifference" w:cstheme="minorHAnsi"/>
          <w:color w:val="auto"/>
          <w14:ligatures w14:val="none"/>
        </w:rPr>
        <w:t xml:space="preserve"> o miembros del </w:t>
      </w:r>
      <w:r w:rsidRPr="004C5C4E">
        <w:rPr>
          <w:rFonts w:ascii="Glacial Indifference" w:hAnsi="Glacial Indifference" w:cstheme="minorHAnsi"/>
          <w:color w:val="auto"/>
          <w14:ligatures w14:val="none"/>
        </w:rPr>
        <w:t>grupo, como resultado de acontecimientos fuera de su control o del control de uno de los suministradores, incluyendo desastres naturales, huelgas o cualquier disputa laboral o interrupción, guerras, bloqueos, insurrecciones, manifestaciones, terremotos, condiciones climáticas,</w:t>
      </w:r>
      <w:r w:rsidR="003A0A68" w:rsidRPr="004C5C4E">
        <w:rPr>
          <w:rFonts w:ascii="Glacial Indifference" w:hAnsi="Glacial Indifference" w:cstheme="minorHAnsi"/>
          <w:color w:val="auto"/>
          <w14:ligatures w14:val="none"/>
        </w:rPr>
        <w:t xml:space="preserve"> pandemias,</w:t>
      </w:r>
      <w:r w:rsidRPr="004C5C4E">
        <w:rPr>
          <w:rFonts w:ascii="Glacial Indifference" w:hAnsi="Glacial Indifference" w:cstheme="minorHAnsi"/>
          <w:color w:val="auto"/>
          <w14:ligatures w14:val="none"/>
        </w:rPr>
        <w:t xml:space="preserve"> actos terroristas o restricciones impuestas por las autoridades gubernamentales</w:t>
      </w:r>
      <w:r w:rsidR="00D23FFB" w:rsidRPr="004C5C4E">
        <w:rPr>
          <w:rFonts w:ascii="Glacial Indifference" w:hAnsi="Glacial Indifference" w:cstheme="minorHAnsi"/>
          <w:color w:val="auto"/>
          <w14:ligatures w14:val="none"/>
        </w:rPr>
        <w:t>,</w:t>
      </w:r>
      <w:r w:rsidR="003A0A68" w:rsidRPr="004C5C4E">
        <w:rPr>
          <w:rFonts w:ascii="Glacial Indifference" w:hAnsi="Glacial Indifference" w:cstheme="minorHAnsi"/>
          <w:color w:val="auto"/>
          <w14:ligatures w14:val="none"/>
        </w:rPr>
        <w:t xml:space="preserve"> o cualquier otro evento que se pudiera presentar,</w:t>
      </w:r>
      <w:r w:rsidR="00D23FFB" w:rsidRPr="004C5C4E">
        <w:rPr>
          <w:rFonts w:ascii="Glacial Indifference" w:hAnsi="Glacial Indifference" w:cstheme="minorHAnsi"/>
          <w:color w:val="auto"/>
          <w14:ligatures w14:val="none"/>
        </w:rPr>
        <w:t xml:space="preserve"> etc..</w:t>
      </w:r>
    </w:p>
    <w:p w14:paraId="57F84302" w14:textId="77777777" w:rsidR="000A7B1F" w:rsidRDefault="001C7D32" w:rsidP="00EF108D">
      <w:pPr>
        <w:spacing w:after="160" w:line="259" w:lineRule="auto"/>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br w:type="page"/>
      </w:r>
    </w:p>
    <w:p w14:paraId="3E6EED21" w14:textId="77777777" w:rsidR="000A7B1F" w:rsidRDefault="000A7B1F" w:rsidP="00EF108D">
      <w:pPr>
        <w:spacing w:after="160" w:line="259" w:lineRule="auto"/>
        <w:rPr>
          <w:rFonts w:ascii="Glacial Indifference" w:hAnsi="Glacial Indifference" w:cstheme="minorHAnsi"/>
          <w:color w:val="auto"/>
          <w14:ligatures w14:val="none"/>
        </w:rPr>
      </w:pPr>
    </w:p>
    <w:p w14:paraId="4F6C667E" w14:textId="77777777" w:rsidR="000A7B1F" w:rsidRDefault="000A7B1F" w:rsidP="00EF108D">
      <w:pPr>
        <w:spacing w:after="160" w:line="259" w:lineRule="auto"/>
        <w:rPr>
          <w:rFonts w:ascii="Glacial Indifference" w:hAnsi="Glacial Indifference" w:cstheme="minorHAnsi"/>
          <w:color w:val="auto"/>
          <w14:ligatures w14:val="none"/>
        </w:rPr>
      </w:pPr>
    </w:p>
    <w:p w14:paraId="5832EACC" w14:textId="408BD4B8" w:rsidR="00413564" w:rsidRPr="007B3E32" w:rsidRDefault="00F02040" w:rsidP="00EF108D">
      <w:pPr>
        <w:spacing w:after="160" w:line="259" w:lineRule="auto"/>
        <w:rPr>
          <w:rFonts w:ascii="Glacial Indifference" w:hAnsi="Glacial Indifference" w:cstheme="minorHAnsi"/>
          <w:color w:val="auto"/>
          <w:sz w:val="28"/>
          <w:szCs w:val="32"/>
          <w14:ligatures w14:val="none"/>
        </w:rPr>
      </w:pPr>
      <w:r w:rsidRPr="007B3E32">
        <w:rPr>
          <w:rFonts w:ascii="Glacial Indifference" w:hAnsi="Glacial Indifference" w:cstheme="minorHAnsi"/>
          <w:color w:val="auto"/>
          <w:sz w:val="24"/>
          <w:szCs w:val="22"/>
          <w14:ligatures w14:val="none"/>
        </w:rPr>
        <w:t>Hace constar que la utilización de tra</w:t>
      </w:r>
      <w:r w:rsidR="00236A28" w:rsidRPr="007B3E32">
        <w:rPr>
          <w:rFonts w:ascii="Glacial Indifference" w:hAnsi="Glacial Indifference" w:cstheme="minorHAnsi"/>
          <w:color w:val="auto"/>
          <w:sz w:val="24"/>
          <w:szCs w:val="22"/>
          <w14:ligatures w14:val="none"/>
        </w:rPr>
        <w:t>nsportes aéreos</w:t>
      </w:r>
      <w:r w:rsidR="007C76CF" w:rsidRPr="007B3E32">
        <w:rPr>
          <w:rFonts w:ascii="Glacial Indifference" w:hAnsi="Glacial Indifference" w:cstheme="minorHAnsi"/>
          <w:color w:val="auto"/>
          <w:sz w:val="24"/>
          <w:szCs w:val="22"/>
          <w14:ligatures w14:val="none"/>
        </w:rPr>
        <w:t>, marítimos</w:t>
      </w:r>
      <w:r w:rsidR="00236A28" w:rsidRPr="007B3E32">
        <w:rPr>
          <w:rFonts w:ascii="Glacial Indifference" w:hAnsi="Glacial Indifference" w:cstheme="minorHAnsi"/>
          <w:color w:val="auto"/>
          <w:sz w:val="24"/>
          <w:szCs w:val="22"/>
          <w14:ligatures w14:val="none"/>
        </w:rPr>
        <w:t xml:space="preserve"> o terrestres, au</w:t>
      </w:r>
      <w:r w:rsidRPr="007B3E32">
        <w:rPr>
          <w:rFonts w:ascii="Glacial Indifference" w:hAnsi="Glacial Indifference" w:cstheme="minorHAnsi"/>
          <w:color w:val="auto"/>
          <w:sz w:val="24"/>
          <w:szCs w:val="22"/>
          <w14:ligatures w14:val="none"/>
        </w:rPr>
        <w:t>n habiéndose contratado a través de Portocali implica una relación directa con la/s compañía/s transportadoras y está sujeta por lo mismo a sus términos y condiciones de prestación del servicio</w:t>
      </w:r>
      <w:r w:rsidR="00D23FFB" w:rsidRPr="007B3E32">
        <w:rPr>
          <w:rFonts w:ascii="Glacial Indifference" w:hAnsi="Glacial Indifference" w:cstheme="minorHAnsi"/>
          <w:color w:val="auto"/>
          <w:sz w:val="24"/>
          <w:szCs w:val="22"/>
          <w14:ligatures w14:val="none"/>
        </w:rPr>
        <w:t xml:space="preserve">, por lo que Portocali no es responsable por la o las faltas o perjuicios ocasionados a los </w:t>
      </w:r>
      <w:r w:rsidR="001C7D32" w:rsidRPr="007B3E32">
        <w:rPr>
          <w:rFonts w:ascii="Glacial Indifference" w:hAnsi="Glacial Indifference" w:cstheme="minorHAnsi"/>
          <w:color w:val="auto"/>
          <w:sz w:val="24"/>
          <w:szCs w:val="22"/>
          <w14:ligatures w14:val="none"/>
        </w:rPr>
        <w:t>clientes</w:t>
      </w:r>
      <w:r w:rsidR="00D23FFB" w:rsidRPr="007B3E32">
        <w:rPr>
          <w:rFonts w:ascii="Glacial Indifference" w:hAnsi="Glacial Indifference" w:cstheme="minorHAnsi"/>
          <w:color w:val="auto"/>
          <w:sz w:val="24"/>
          <w:szCs w:val="22"/>
          <w14:ligatures w14:val="none"/>
        </w:rPr>
        <w:t>.</w:t>
      </w:r>
    </w:p>
    <w:p w14:paraId="19A998F1" w14:textId="28AB8C52" w:rsidR="005C3A86" w:rsidRPr="004C5C4E" w:rsidRDefault="00F02040" w:rsidP="00D23FFB">
      <w:pPr>
        <w:pStyle w:val="Prrafodelista1"/>
        <w:numPr>
          <w:ilvl w:val="0"/>
          <w:numId w:val="2"/>
        </w:numPr>
        <w:spacing w:after="160" w:line="259" w:lineRule="auto"/>
        <w:jc w:val="both"/>
        <w:rPr>
          <w:rFonts w:ascii="Glacial Indifference" w:hAnsi="Glacial Indifference" w:cstheme="minorHAnsi"/>
          <w:color w:val="auto"/>
          <w14:ligatures w14:val="none"/>
        </w:rPr>
      </w:pPr>
      <w:r w:rsidRPr="004C5C4E">
        <w:rPr>
          <w:rFonts w:ascii="Glacial Indifference" w:hAnsi="Glacial Indifference" w:cstheme="minorHAnsi"/>
          <w:color w:val="auto"/>
          <w14:ligatures w14:val="none"/>
        </w:rPr>
        <w:t>No es responsable por el incumplimiento del pasajero de obtener y portar la documentación necesaria para ingresar a otros países.</w:t>
      </w:r>
    </w:p>
    <w:p w14:paraId="024C33E3" w14:textId="77777777" w:rsidR="005C3A86" w:rsidRPr="004C5C4E" w:rsidRDefault="005C3A86" w:rsidP="00F02040">
      <w:pPr>
        <w:pStyle w:val="Prrafodelista1"/>
        <w:jc w:val="both"/>
        <w:rPr>
          <w:rFonts w:ascii="Glacial Indifference" w:hAnsi="Glacial Indifference" w:cstheme="minorHAnsi"/>
          <w:color w:val="auto"/>
          <w14:ligatures w14:val="none"/>
        </w:rPr>
      </w:pPr>
    </w:p>
    <w:p w14:paraId="486D1D67" w14:textId="3F0AEF9E" w:rsidR="007C76CF" w:rsidRPr="004C5C4E" w:rsidRDefault="00F02040"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b/>
          <w:color w:val="auto"/>
          <w:sz w:val="24"/>
          <w:szCs w:val="24"/>
          <w14:ligatures w14:val="none"/>
        </w:rPr>
        <w:t>1</w:t>
      </w:r>
      <w:r w:rsidR="00820126" w:rsidRPr="004C5C4E">
        <w:rPr>
          <w:rFonts w:ascii="Glacial Indifference" w:hAnsi="Glacial Indifference" w:cstheme="minorHAnsi"/>
          <w:b/>
          <w:color w:val="auto"/>
          <w:sz w:val="24"/>
          <w:szCs w:val="24"/>
          <w14:ligatures w14:val="none"/>
        </w:rPr>
        <w:t>5</w:t>
      </w:r>
      <w:r w:rsidRPr="004C5C4E">
        <w:rPr>
          <w:rFonts w:ascii="Glacial Indifference" w:hAnsi="Glacial Indifference" w:cstheme="minorHAnsi"/>
          <w:b/>
          <w:color w:val="auto"/>
          <w:sz w:val="24"/>
          <w:szCs w:val="24"/>
          <w14:ligatures w14:val="none"/>
        </w:rPr>
        <w:t>.- Seguro de viajes</w:t>
      </w:r>
      <w:r w:rsidRPr="004C5C4E">
        <w:rPr>
          <w:rFonts w:ascii="Glacial Indifference" w:hAnsi="Glacial Indifference" w:cstheme="minorHAnsi"/>
          <w:color w:val="auto"/>
          <w:sz w:val="24"/>
          <w:szCs w:val="24"/>
          <w14:ligatures w14:val="none"/>
        </w:rPr>
        <w:t>:</w:t>
      </w:r>
    </w:p>
    <w:p w14:paraId="1D0DCA9E" w14:textId="77777777" w:rsidR="00F02040" w:rsidRPr="004C5C4E" w:rsidRDefault="00F02040"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Portocali ofrece un seguro de viajes contratado a los pasajeros que cumplan con las siguientes condiciones:</w:t>
      </w:r>
    </w:p>
    <w:p w14:paraId="3522CCD7" w14:textId="55A87876" w:rsidR="00F02040" w:rsidRPr="004C5C4E" w:rsidRDefault="0060371C"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rPr>
        <w:t>A)</w:t>
      </w:r>
      <w:r w:rsidRPr="004C5C4E">
        <w:rPr>
          <w:rFonts w:ascii="Glacial Indifference" w:hAnsi="Glacial Indifference" w:cstheme="minorHAnsi"/>
          <w:color w:val="auto"/>
          <w:sz w:val="24"/>
          <w:szCs w:val="24"/>
        </w:rPr>
        <w:tab/>
      </w:r>
      <w:r w:rsidR="00F02040" w:rsidRPr="004C5C4E">
        <w:rPr>
          <w:rFonts w:ascii="Glacial Indifference" w:hAnsi="Glacial Indifference" w:cstheme="minorHAnsi"/>
          <w:color w:val="auto"/>
          <w:sz w:val="24"/>
          <w:szCs w:val="24"/>
          <w14:ligatures w14:val="none"/>
        </w:rPr>
        <w:t>El pago total de su peregrinación se haya realizado antes de los 30 días del inicio del viaje</w:t>
      </w:r>
    </w:p>
    <w:p w14:paraId="13192BD9" w14:textId="2A38901A" w:rsidR="00F02040" w:rsidRPr="004C5C4E" w:rsidRDefault="0060371C" w:rsidP="00F02040">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B)</w:t>
      </w:r>
      <w:r w:rsidRPr="004C5C4E">
        <w:rPr>
          <w:rFonts w:ascii="Glacial Indifference" w:hAnsi="Glacial Indifference" w:cstheme="minorHAnsi"/>
          <w:color w:val="auto"/>
          <w:sz w:val="24"/>
          <w:szCs w:val="24"/>
          <w14:ligatures w14:val="none"/>
        </w:rPr>
        <w:tab/>
      </w:r>
      <w:r w:rsidR="00F02040" w:rsidRPr="004C5C4E">
        <w:rPr>
          <w:rFonts w:ascii="Glacial Indifference" w:hAnsi="Glacial Indifference" w:cstheme="minorHAnsi"/>
          <w:color w:val="auto"/>
          <w:sz w:val="24"/>
          <w:szCs w:val="24"/>
          <w14:ligatures w14:val="none"/>
        </w:rPr>
        <w:t>Todos los datos requeridos para su inscripción y registro haya</w:t>
      </w:r>
      <w:r w:rsidR="00C55CFF" w:rsidRPr="004C5C4E">
        <w:rPr>
          <w:rFonts w:ascii="Glacial Indifference" w:hAnsi="Glacial Indifference" w:cstheme="minorHAnsi"/>
          <w:color w:val="auto"/>
          <w:sz w:val="24"/>
          <w:szCs w:val="24"/>
          <w14:ligatures w14:val="none"/>
        </w:rPr>
        <w:t>n</w:t>
      </w:r>
      <w:r w:rsidR="00F02040" w:rsidRPr="004C5C4E">
        <w:rPr>
          <w:rFonts w:ascii="Glacial Indifference" w:hAnsi="Glacial Indifference" w:cstheme="minorHAnsi"/>
          <w:color w:val="auto"/>
          <w:sz w:val="24"/>
          <w:szCs w:val="24"/>
          <w14:ligatures w14:val="none"/>
        </w:rPr>
        <w:t xml:space="preserve"> sido facilitados 45 días antes del inicio de la peregrinación.</w:t>
      </w:r>
    </w:p>
    <w:p w14:paraId="47B3F235" w14:textId="77777777" w:rsidR="00F02040" w:rsidRPr="004C5C4E" w:rsidRDefault="00F02040" w:rsidP="00C55CFF">
      <w:pPr>
        <w:widowControl w:val="0"/>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En caso de no cumplir con estos días límite, por favor cons</w:t>
      </w:r>
      <w:r w:rsidR="00C55CFF" w:rsidRPr="004C5C4E">
        <w:rPr>
          <w:rFonts w:ascii="Glacial Indifference" w:hAnsi="Glacial Indifference" w:cstheme="minorHAnsi"/>
          <w:color w:val="auto"/>
          <w:sz w:val="24"/>
          <w:szCs w:val="24"/>
          <w14:ligatures w14:val="none"/>
        </w:rPr>
        <w:t>u</w:t>
      </w:r>
      <w:r w:rsidRPr="004C5C4E">
        <w:rPr>
          <w:rFonts w:ascii="Glacial Indifference" w:hAnsi="Glacial Indifference" w:cstheme="minorHAnsi"/>
          <w:color w:val="auto"/>
          <w:sz w:val="24"/>
          <w:szCs w:val="24"/>
          <w14:ligatures w14:val="none"/>
        </w:rPr>
        <w:t>ltar con Portocali Internacional para conocer la situación particular que se presente. </w:t>
      </w:r>
    </w:p>
    <w:p w14:paraId="5D5FB4F1" w14:textId="2D6260B3" w:rsidR="00F02040" w:rsidRPr="004C5C4E" w:rsidRDefault="00F02040" w:rsidP="00F02040">
      <w:pPr>
        <w:widowControl w:val="0"/>
        <w:jc w:val="both"/>
        <w:rPr>
          <w:rFonts w:ascii="Glacial Indifference" w:hAnsi="Glacial Indifference" w:cstheme="minorHAnsi"/>
          <w:b/>
          <w:bCs/>
          <w:color w:val="auto"/>
          <w:sz w:val="24"/>
          <w:szCs w:val="24"/>
          <w14:ligatures w14:val="none"/>
        </w:rPr>
      </w:pPr>
      <w:r w:rsidRPr="004C5C4E">
        <w:rPr>
          <w:rFonts w:ascii="Glacial Indifference" w:hAnsi="Glacial Indifference" w:cstheme="minorHAnsi"/>
          <w:color w:val="auto"/>
          <w:sz w:val="24"/>
          <w:szCs w:val="24"/>
          <w14:ligatures w14:val="none"/>
        </w:rPr>
        <w:t xml:space="preserve">En caso de necesitar asistencia, es </w:t>
      </w:r>
      <w:r w:rsidRPr="004C5C4E">
        <w:rPr>
          <w:rFonts w:ascii="Glacial Indifference" w:hAnsi="Glacial Indifference" w:cstheme="minorHAnsi"/>
          <w:bCs/>
          <w:color w:val="auto"/>
          <w:sz w:val="24"/>
          <w:szCs w:val="24"/>
          <w14:ligatures w14:val="none"/>
        </w:rPr>
        <w:t>IMPRESCINDIBLE CONTACTARSE PREVIAMENTE</w:t>
      </w:r>
      <w:r w:rsidRPr="004C5C4E">
        <w:rPr>
          <w:rFonts w:ascii="Glacial Indifference" w:hAnsi="Glacial Indifference" w:cstheme="minorHAnsi"/>
          <w:b/>
          <w:bCs/>
          <w:color w:val="auto"/>
          <w:sz w:val="24"/>
          <w:szCs w:val="24"/>
          <w14:ligatures w14:val="none"/>
        </w:rPr>
        <w:t xml:space="preserve"> </w:t>
      </w:r>
      <w:r w:rsidRPr="004C5C4E">
        <w:rPr>
          <w:rFonts w:ascii="Glacial Indifference" w:hAnsi="Glacial Indifference" w:cstheme="minorHAnsi"/>
          <w:color w:val="auto"/>
          <w:sz w:val="24"/>
          <w:szCs w:val="24"/>
          <w14:ligatures w14:val="none"/>
        </w:rPr>
        <w:t xml:space="preserve">con cualquier oficina de </w:t>
      </w:r>
      <w:r w:rsidR="00B42636">
        <w:rPr>
          <w:rFonts w:ascii="Glacial Indifference" w:hAnsi="Glacial Indifference" w:cstheme="minorHAnsi"/>
          <w:color w:val="auto"/>
          <w:sz w:val="24"/>
          <w:szCs w:val="24"/>
          <w14:ligatures w14:val="none"/>
        </w:rPr>
        <w:t>Traveler Assistance</w:t>
      </w:r>
      <w:r w:rsidRPr="004C5C4E">
        <w:rPr>
          <w:rFonts w:ascii="Glacial Indifference" w:hAnsi="Glacial Indifference" w:cstheme="minorHAnsi"/>
          <w:color w:val="auto"/>
          <w:sz w:val="24"/>
          <w:szCs w:val="24"/>
          <w14:ligatures w14:val="none"/>
        </w:rPr>
        <w:t xml:space="preserve"> a los teléfonos que se informan a continuación,</w:t>
      </w:r>
      <w:r w:rsidR="007C76CF" w:rsidRPr="004C5C4E">
        <w:rPr>
          <w:rFonts w:ascii="Glacial Indifference" w:hAnsi="Glacial Indifference" w:cstheme="minorHAnsi"/>
          <w:color w:val="auto"/>
          <w:sz w:val="24"/>
          <w:szCs w:val="24"/>
          <w14:ligatures w14:val="none"/>
        </w:rPr>
        <w:t xml:space="preserve"> </w:t>
      </w:r>
      <w:r w:rsidRPr="004C5C4E">
        <w:rPr>
          <w:rFonts w:ascii="Glacial Indifference" w:hAnsi="Glacial Indifference" w:cstheme="minorHAnsi"/>
          <w:color w:val="auto"/>
          <w:sz w:val="24"/>
          <w:szCs w:val="24"/>
          <w14:ligatures w14:val="none"/>
        </w:rPr>
        <w:t xml:space="preserve">o por CHAT ingresando en </w:t>
      </w:r>
      <w:r w:rsidR="00FE23EC">
        <w:t>www.traveler-assistance.com</w:t>
      </w:r>
    </w:p>
    <w:p w14:paraId="3BAD6BA6" w14:textId="1747906A" w:rsidR="00D23FFB" w:rsidRPr="004C5C4E" w:rsidRDefault="00F02040" w:rsidP="00F02040">
      <w:pPr>
        <w:tabs>
          <w:tab w:val="left" w:pos="2925"/>
        </w:tabs>
        <w:spacing w:after="160" w:line="256" w:lineRule="auto"/>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Comuníquese sin cargo a la central más cercana:</w:t>
      </w:r>
    </w:p>
    <w:p w14:paraId="7D11A7AA" w14:textId="77777777" w:rsidR="007B3E32" w:rsidRPr="004C5C4E" w:rsidRDefault="007B3E32" w:rsidP="007B3E32">
      <w:pPr>
        <w:widowControl w:val="0"/>
        <w:jc w:val="both"/>
        <w:rPr>
          <w:rFonts w:ascii="Glacial Indifference" w:hAnsi="Glacial Indifference" w:cstheme="minorHAnsi"/>
          <w:b/>
          <w:color w:val="auto"/>
          <w:sz w:val="24"/>
          <w:szCs w:val="24"/>
          <w14:ligatures w14:val="none"/>
        </w:rPr>
      </w:pPr>
      <w:r w:rsidRPr="004C5C4E">
        <w:rPr>
          <w:rFonts w:ascii="Glacial Indifference" w:hAnsi="Glacial Indifference" w:cstheme="minorHAnsi"/>
          <w:b/>
          <w:color w:val="auto"/>
          <w:sz w:val="24"/>
          <w:szCs w:val="24"/>
          <w14:ligatures w14:val="none"/>
        </w:rPr>
        <w:t>PÓLIZA DE ASISTENCIA EN VIAJE:</w:t>
      </w:r>
    </w:p>
    <w:p w14:paraId="295A1946" w14:textId="77777777" w:rsidR="007B3E32" w:rsidRPr="004C5C4E" w:rsidRDefault="007B3E32" w:rsidP="007B3E32">
      <w:pPr>
        <w:rPr>
          <w:rFonts w:ascii="Glacial Indifference" w:hAnsi="Glacial Indifference" w:cstheme="minorHAnsi"/>
          <w:b/>
          <w:color w:val="auto"/>
          <w:kern w:val="0"/>
          <w:sz w:val="24"/>
          <w14:ligatures w14:val="none"/>
          <w14:cntxtAlts w14:val="0"/>
        </w:rPr>
      </w:pPr>
      <w:r w:rsidRPr="004C5C4E">
        <w:rPr>
          <w:rFonts w:ascii="Glacial Indifference" w:hAnsi="Glacial Indifference" w:cstheme="minorHAnsi"/>
          <w:b/>
          <w:sz w:val="24"/>
        </w:rPr>
        <w:t>Israel: + 972 </w:t>
      </w:r>
      <w:r w:rsidRPr="004C5C4E">
        <w:rPr>
          <w:rFonts w:ascii="Glacial Indifference" w:hAnsi="Glacial Indifference" w:cstheme="minorHAnsi"/>
          <w:b/>
          <w:spacing w:val="15"/>
          <w:sz w:val="24"/>
        </w:rPr>
        <w:t>237 401 40</w:t>
      </w:r>
    </w:p>
    <w:p w14:paraId="0088574B" w14:textId="77777777" w:rsidR="007B3E32" w:rsidRPr="004C5C4E" w:rsidRDefault="007B3E32" w:rsidP="007B3E32">
      <w:pPr>
        <w:rPr>
          <w:rFonts w:ascii="Glacial Indifference" w:hAnsi="Glacial Indifference" w:cstheme="minorHAnsi"/>
          <w:b/>
          <w:sz w:val="24"/>
        </w:rPr>
      </w:pPr>
      <w:r w:rsidRPr="004C5C4E">
        <w:rPr>
          <w:rFonts w:ascii="Glacial Indifference" w:hAnsi="Glacial Indifference" w:cstheme="minorHAnsi"/>
          <w:b/>
          <w:sz w:val="24"/>
        </w:rPr>
        <w:t>España: + 34 </w:t>
      </w:r>
      <w:r w:rsidRPr="004C5C4E">
        <w:rPr>
          <w:rFonts w:ascii="Glacial Indifference" w:hAnsi="Glacial Indifference" w:cstheme="minorHAnsi"/>
          <w:b/>
          <w:spacing w:val="15"/>
          <w:sz w:val="24"/>
        </w:rPr>
        <w:t>910 80 76 58</w:t>
      </w:r>
    </w:p>
    <w:p w14:paraId="098988F4" w14:textId="77777777" w:rsidR="007B3E32" w:rsidRPr="004C5C4E" w:rsidRDefault="007B3E32" w:rsidP="007B3E32">
      <w:pPr>
        <w:rPr>
          <w:rFonts w:ascii="Glacial Indifference" w:hAnsi="Glacial Indifference" w:cstheme="minorHAnsi"/>
          <w:b/>
          <w:spacing w:val="15"/>
          <w:sz w:val="24"/>
        </w:rPr>
      </w:pPr>
      <w:r w:rsidRPr="004C5C4E">
        <w:rPr>
          <w:rFonts w:ascii="Glacial Indifference" w:hAnsi="Glacial Indifference" w:cstheme="minorHAnsi"/>
          <w:b/>
          <w:sz w:val="24"/>
        </w:rPr>
        <w:t>Whatsapp: +1 </w:t>
      </w:r>
      <w:r w:rsidRPr="004C5C4E">
        <w:rPr>
          <w:rFonts w:ascii="Glacial Indifference" w:hAnsi="Glacial Indifference" w:cstheme="minorHAnsi"/>
          <w:b/>
          <w:spacing w:val="15"/>
          <w:sz w:val="24"/>
        </w:rPr>
        <w:t>954 2744943 / +1 904 8885508</w:t>
      </w:r>
    </w:p>
    <w:p w14:paraId="2F7BEBFB" w14:textId="356BB307" w:rsidR="00D23FFB" w:rsidRPr="004C5C4E" w:rsidRDefault="00D23FFB">
      <w:pPr>
        <w:spacing w:after="160" w:line="259" w:lineRule="auto"/>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br w:type="page"/>
      </w:r>
    </w:p>
    <w:p w14:paraId="5615A429" w14:textId="4018BBDF" w:rsidR="00C55CFF" w:rsidRPr="004C5C4E" w:rsidRDefault="00C55CFF" w:rsidP="00F02040">
      <w:pPr>
        <w:tabs>
          <w:tab w:val="left" w:pos="2925"/>
        </w:tabs>
        <w:spacing w:after="160" w:line="256" w:lineRule="auto"/>
        <w:jc w:val="both"/>
        <w:rPr>
          <w:rFonts w:ascii="Glacial Indifference" w:hAnsi="Glacial Indifference" w:cstheme="minorHAnsi"/>
          <w:color w:val="auto"/>
          <w:sz w:val="24"/>
          <w:szCs w:val="24"/>
          <w14:ligatures w14:val="none"/>
        </w:rPr>
      </w:pPr>
    </w:p>
    <w:p w14:paraId="0FEC42FD" w14:textId="77777777" w:rsidR="00D23FFB" w:rsidRPr="004C5C4E" w:rsidRDefault="00D23FFB" w:rsidP="00F02040">
      <w:pPr>
        <w:tabs>
          <w:tab w:val="left" w:pos="2925"/>
        </w:tabs>
        <w:spacing w:after="160" w:line="256" w:lineRule="auto"/>
        <w:jc w:val="both"/>
        <w:rPr>
          <w:rFonts w:ascii="Glacial Indifference" w:hAnsi="Glacial Indifference" w:cstheme="minorHAnsi"/>
          <w:color w:val="auto"/>
          <w:sz w:val="24"/>
          <w:szCs w:val="24"/>
          <w14:ligatures w14:val="none"/>
        </w:rPr>
      </w:pPr>
    </w:p>
    <w:p w14:paraId="4994D17B" w14:textId="6F79C5E5" w:rsidR="00231DF2" w:rsidRPr="004C5C4E" w:rsidRDefault="00F02040" w:rsidP="00E750DE">
      <w:pPr>
        <w:jc w:val="both"/>
        <w:rPr>
          <w:rFonts w:ascii="Glacial Indifference" w:hAnsi="Glacial Indifference" w:cstheme="minorHAnsi"/>
          <w:b/>
          <w:bCs/>
          <w:color w:val="auto"/>
          <w:sz w:val="24"/>
          <w:szCs w:val="24"/>
          <w:u w:val="single"/>
          <w14:ligatures w14:val="none"/>
        </w:rPr>
      </w:pPr>
      <w:r w:rsidRPr="004C5C4E">
        <w:rPr>
          <w:rFonts w:ascii="Glacial Indifference" w:hAnsi="Glacial Indifference" w:cstheme="minorHAnsi"/>
          <w:color w:val="auto"/>
          <w:sz w:val="24"/>
          <w:szCs w:val="24"/>
          <w14:ligatures w14:val="none"/>
        </w:rPr>
        <w:t xml:space="preserve">VERIFIQUE EN LAS CONDICIONES GENERALES LAS CLÁUSULAS CORRESPONDIENTES A LOS LÍMITES Y/O IMPORTES INDICADOS MÁS ABAJO. IMPORTANTE: SI NECESITA ASISTENCIA COMUNÍQUESE CON </w:t>
      </w:r>
      <w:r w:rsidR="00FE23EC">
        <w:rPr>
          <w:rFonts w:ascii="Glacial Indifference" w:hAnsi="Glacial Indifference" w:cstheme="minorHAnsi"/>
          <w:color w:val="auto"/>
          <w:sz w:val="24"/>
          <w:szCs w:val="24"/>
          <w14:ligatures w14:val="none"/>
        </w:rPr>
        <w:t>Traveler-Assistance</w:t>
      </w:r>
      <w:r w:rsidR="00E750DE" w:rsidRPr="004C5C4E">
        <w:rPr>
          <w:rFonts w:ascii="Glacial Indifference" w:hAnsi="Glacial Indifference" w:cstheme="minorHAnsi"/>
          <w:color w:val="auto"/>
          <w:sz w:val="24"/>
          <w:szCs w:val="24"/>
          <w14:ligatures w14:val="none"/>
        </w:rPr>
        <w:t xml:space="preserve"> </w:t>
      </w:r>
      <w:r w:rsidRPr="004C5C4E">
        <w:rPr>
          <w:rFonts w:ascii="Glacial Indifference" w:hAnsi="Glacial Indifference" w:cstheme="minorHAnsi"/>
          <w:color w:val="auto"/>
          <w:sz w:val="24"/>
          <w:szCs w:val="24"/>
          <w14:ligatures w14:val="none"/>
        </w:rPr>
        <w:t xml:space="preserve">Y RECUERDE QUE </w:t>
      </w:r>
      <w:r w:rsidRPr="004C5C4E">
        <w:rPr>
          <w:rFonts w:ascii="Glacial Indifference" w:hAnsi="Glacial Indifference" w:cstheme="minorHAnsi"/>
          <w:b/>
          <w:bCs/>
          <w:color w:val="auto"/>
          <w:sz w:val="24"/>
          <w:szCs w:val="24"/>
          <w:u w:val="single"/>
          <w14:ligatures w14:val="none"/>
        </w:rPr>
        <w:t>USTED DEBE RECIBIR LA AUTORIZACIÓN DE ELLOS ANTES DE TOMAR CUALQUIER INICIATIVA, CONFORME SE ESPECIFICA EN LAS CONDICIONES GENERALES.</w:t>
      </w:r>
    </w:p>
    <w:p w14:paraId="73A91503" w14:textId="41F8DC2A" w:rsidR="00F02040" w:rsidRPr="004C5C4E" w:rsidRDefault="00F02040" w:rsidP="00F02040">
      <w:pPr>
        <w:spacing w:after="160" w:line="256" w:lineRule="auto"/>
        <w:jc w:val="both"/>
        <w:rPr>
          <w:rFonts w:ascii="Glacial Indifference" w:hAnsi="Glacial Indifference" w:cstheme="minorHAnsi"/>
          <w:iCs/>
          <w:color w:val="auto"/>
          <w:sz w:val="24"/>
          <w:szCs w:val="24"/>
          <w14:ligatures w14:val="none"/>
        </w:rPr>
      </w:pPr>
      <w:r w:rsidRPr="004C5C4E">
        <w:rPr>
          <w:rFonts w:ascii="Glacial Indifference" w:hAnsi="Glacial Indifference" w:cstheme="minorHAnsi"/>
          <w:iCs/>
          <w:color w:val="auto"/>
          <w:sz w:val="24"/>
          <w:szCs w:val="24"/>
          <w14:ligatures w14:val="none"/>
        </w:rPr>
        <w:t xml:space="preserve">Las condiciones generales a las que se limita seguroparaviaje.com están a disposición del público y pueden ser consultadas en cualquier momento sin obligación de compra en los locales de venta, telefónicamente o en </w:t>
      </w:r>
      <w:hyperlink r:id="rId11" w:history="1">
        <w:r w:rsidR="00FE23EC">
          <w:rPr>
            <w:rStyle w:val="Hipervnculo"/>
            <w:rFonts w:ascii="Glacial Indifference" w:hAnsi="Glacial Indifference" w:cstheme="minorHAnsi"/>
            <w:iCs/>
            <w:sz w:val="24"/>
            <w:szCs w:val="24"/>
            <w14:ligatures w14:val="none"/>
          </w:rPr>
          <w:t>Travel</w:t>
        </w:r>
      </w:hyperlink>
      <w:r w:rsidR="00FE23EC">
        <w:rPr>
          <w:rStyle w:val="Hipervnculo"/>
          <w:rFonts w:ascii="Glacial Indifference" w:hAnsi="Glacial Indifference" w:cstheme="minorHAnsi"/>
          <w:iCs/>
          <w:sz w:val="24"/>
          <w:szCs w:val="24"/>
          <w14:ligatures w14:val="none"/>
        </w:rPr>
        <w:t>er-assistance.com</w:t>
      </w:r>
    </w:p>
    <w:p w14:paraId="3897FBA4" w14:textId="59630F7D" w:rsidR="00C55CFF" w:rsidRPr="004C5C4E" w:rsidRDefault="00C55CFF" w:rsidP="00F02040">
      <w:pPr>
        <w:spacing w:after="160" w:line="256" w:lineRule="auto"/>
        <w:jc w:val="both"/>
        <w:rPr>
          <w:rFonts w:ascii="Glacial Indifference" w:hAnsi="Glacial Indifference" w:cstheme="minorHAnsi"/>
          <w:iCs/>
          <w:color w:val="auto"/>
          <w:sz w:val="24"/>
          <w:szCs w:val="24"/>
          <w14:ligatures w14:val="none"/>
        </w:rPr>
      </w:pPr>
      <w:r w:rsidRPr="004C5C4E">
        <w:rPr>
          <w:rFonts w:ascii="Glacial Indifference" w:hAnsi="Glacial Indifference" w:cstheme="minorHAnsi"/>
          <w:iCs/>
          <w:color w:val="auto"/>
          <w:sz w:val="24"/>
          <w:szCs w:val="24"/>
          <w14:ligatures w14:val="none"/>
        </w:rPr>
        <w:t xml:space="preserve">En caso de cualquier evento que se presente durante el viaje de manera personal, es responsabilidad del usuario de la póliza y la compañía </w:t>
      </w:r>
      <w:r w:rsidR="00FE23EC">
        <w:rPr>
          <w:rFonts w:ascii="Glacial Indifference" w:hAnsi="Glacial Indifference" w:cstheme="minorHAnsi"/>
          <w:iCs/>
          <w:color w:val="auto"/>
          <w:sz w:val="24"/>
          <w:szCs w:val="24"/>
          <w14:ligatures w14:val="none"/>
        </w:rPr>
        <w:t>Traveler-Assistance</w:t>
      </w:r>
      <w:r w:rsidRPr="004C5C4E">
        <w:rPr>
          <w:rFonts w:ascii="Glacial Indifference" w:hAnsi="Glacial Indifference" w:cstheme="minorHAnsi"/>
          <w:iCs/>
          <w:color w:val="auto"/>
          <w:sz w:val="24"/>
          <w:szCs w:val="24"/>
          <w14:ligatures w14:val="none"/>
        </w:rPr>
        <w:t xml:space="preserve">.com, Portocali no es ni será, en ningún momento, responsable de cualquier accidente, reclamación o cualquier situación que se origine por esta situación. En el momento en el que se presente una eventualidad, será el pasajero el que arregle directamente con </w:t>
      </w:r>
      <w:r w:rsidR="00FE23EC">
        <w:rPr>
          <w:rFonts w:ascii="Glacial Indifference" w:hAnsi="Glacial Indifference" w:cstheme="minorHAnsi"/>
          <w:iCs/>
          <w:color w:val="auto"/>
          <w:sz w:val="24"/>
          <w:szCs w:val="24"/>
          <w14:ligatures w14:val="none"/>
        </w:rPr>
        <w:t>Traveler-Assistance.com.</w:t>
      </w:r>
    </w:p>
    <w:p w14:paraId="399D9D9E" w14:textId="087C5097" w:rsidR="00F02040" w:rsidRPr="004C5C4E" w:rsidRDefault="00C55CFF" w:rsidP="00F02040">
      <w:pPr>
        <w:spacing w:after="160" w:line="256" w:lineRule="auto"/>
        <w:jc w:val="both"/>
        <w:rPr>
          <w:rFonts w:ascii="Glacial Indifference" w:hAnsi="Glacial Indifference" w:cstheme="minorHAnsi"/>
          <w:iCs/>
          <w:color w:val="auto"/>
          <w:sz w:val="24"/>
          <w:szCs w:val="24"/>
          <w14:ligatures w14:val="none"/>
        </w:rPr>
      </w:pPr>
      <w:r w:rsidRPr="004C5C4E">
        <w:rPr>
          <w:rFonts w:ascii="Glacial Indifference" w:hAnsi="Glacial Indifference" w:cstheme="minorHAnsi"/>
          <w:iCs/>
          <w:color w:val="auto"/>
          <w:sz w:val="24"/>
          <w:szCs w:val="24"/>
          <w14:ligatures w14:val="none"/>
        </w:rPr>
        <w:t>Se puede presentar la eventualidad de que un pasajero tenga un accidente o por cualquier otra razón no pueda continuar haciendo el viaje por hospitalización u otra cuestión. Si es el caso, Portocali no tendrá ninguna responsabilidad y su personal tendrá que continuar con el grupo hasta el final del viaje, sin ninguna responsabilidad para Portocali y sin poder reclamar algún tipo de devolución, como está estipulado anteriormente.</w:t>
      </w:r>
      <w:r w:rsidR="00F02040" w:rsidRPr="004C5C4E">
        <w:rPr>
          <w:rFonts w:ascii="Glacial Indifference" w:hAnsi="Glacial Indifference" w:cstheme="minorHAnsi"/>
          <w:iCs/>
          <w:color w:val="auto"/>
          <w:sz w:val="24"/>
          <w:szCs w:val="24"/>
          <w14:ligatures w14:val="none"/>
        </w:rPr>
        <w:t> </w:t>
      </w:r>
      <w:r w:rsidR="00FE23EC">
        <w:rPr>
          <w:rFonts w:ascii="Glacial Indifference" w:hAnsi="Glacial Indifference" w:cstheme="minorHAnsi"/>
          <w:iCs/>
          <w:color w:val="auto"/>
          <w:sz w:val="24"/>
          <w:szCs w:val="24"/>
          <w14:ligatures w14:val="none"/>
        </w:rPr>
        <w:t>Será responsabilidad del la persona que sufra el evento, el pagar todos los gastos que se originen a una tercera persona que tuviera que acompañarla en caso de ser necesario.</w:t>
      </w:r>
    </w:p>
    <w:p w14:paraId="6EB48479" w14:textId="086DBB46" w:rsidR="00187F1C" w:rsidRPr="004C5C4E" w:rsidRDefault="00D23FFB" w:rsidP="00EF108D">
      <w:pPr>
        <w:spacing w:after="160" w:line="259" w:lineRule="auto"/>
        <w:rPr>
          <w:rFonts w:ascii="Glacial Indifference" w:hAnsi="Glacial Indifference" w:cstheme="minorHAnsi"/>
          <w:b/>
          <w:bCs/>
          <w:color w:val="auto"/>
          <w:sz w:val="24"/>
          <w:szCs w:val="24"/>
          <w14:ligatures w14:val="none"/>
        </w:rPr>
      </w:pPr>
      <w:r w:rsidRPr="004C5C4E">
        <w:rPr>
          <w:rFonts w:ascii="Glacial Indifference" w:hAnsi="Glacial Indifference" w:cstheme="minorHAnsi"/>
          <w:b/>
          <w:bCs/>
          <w:color w:val="auto"/>
          <w:sz w:val="24"/>
          <w:szCs w:val="24"/>
          <w14:ligatures w14:val="none"/>
        </w:rPr>
        <w:br w:type="page"/>
      </w:r>
      <w:r w:rsidR="00187F1C" w:rsidRPr="004C5C4E">
        <w:rPr>
          <w:rFonts w:ascii="Glacial Indifference" w:hAnsi="Glacial Indifference" w:cstheme="minorHAnsi"/>
          <w:b/>
          <w:bCs/>
          <w:color w:val="auto"/>
          <w:sz w:val="24"/>
          <w:szCs w:val="24"/>
          <w14:ligatures w14:val="none"/>
        </w:rPr>
        <w:lastRenderedPageBreak/>
        <w:t>1</w:t>
      </w:r>
      <w:r w:rsidR="00CE67B0" w:rsidRPr="004C5C4E">
        <w:rPr>
          <w:rFonts w:ascii="Glacial Indifference" w:hAnsi="Glacial Indifference" w:cstheme="minorHAnsi"/>
          <w:b/>
          <w:bCs/>
          <w:color w:val="auto"/>
          <w:sz w:val="24"/>
          <w:szCs w:val="24"/>
          <w14:ligatures w14:val="none"/>
        </w:rPr>
        <w:t>6</w:t>
      </w:r>
      <w:r w:rsidR="00187F1C" w:rsidRPr="004C5C4E">
        <w:rPr>
          <w:rFonts w:ascii="Glacial Indifference" w:hAnsi="Glacial Indifference" w:cstheme="minorHAnsi"/>
          <w:b/>
          <w:bCs/>
          <w:color w:val="auto"/>
          <w:sz w:val="24"/>
          <w:szCs w:val="24"/>
          <w14:ligatures w14:val="none"/>
        </w:rPr>
        <w:t xml:space="preserve">.- Reclamos: </w:t>
      </w:r>
    </w:p>
    <w:p w14:paraId="1E4AFA23" w14:textId="77777777" w:rsidR="00C55CFF" w:rsidRPr="004C5C4E" w:rsidRDefault="00F02040" w:rsidP="00F02040">
      <w:pPr>
        <w:spacing w:after="160" w:line="256" w:lineRule="auto"/>
        <w:jc w:val="both"/>
        <w:rPr>
          <w:rFonts w:ascii="Glacial Indifference" w:hAnsi="Glacial Indifference" w:cstheme="minorHAnsi"/>
          <w:color w:val="auto"/>
          <w:sz w:val="24"/>
          <w:szCs w:val="24"/>
          <w14:ligatures w14:val="none"/>
        </w:rPr>
      </w:pPr>
      <w:r w:rsidRPr="004C5C4E">
        <w:rPr>
          <w:rFonts w:ascii="Glacial Indifference" w:hAnsi="Glacial Indifference" w:cstheme="minorHAnsi"/>
          <w:color w:val="auto"/>
          <w:sz w:val="24"/>
          <w:szCs w:val="24"/>
          <w14:ligatures w14:val="none"/>
        </w:rPr>
        <w:t>Cualquier reclamo que desee efectuarse deberá ser dirigido, dentro de los 10 días de finalizado el viaje o de ocurrido el hecho que motivase el mismo, a la siguiente</w:t>
      </w:r>
      <w:r w:rsidR="00187F1C" w:rsidRPr="004C5C4E">
        <w:rPr>
          <w:rFonts w:ascii="Glacial Indifference" w:hAnsi="Glacial Indifference" w:cstheme="minorHAnsi"/>
          <w:color w:val="auto"/>
          <w:sz w:val="24"/>
          <w:szCs w:val="24"/>
          <w14:ligatures w14:val="none"/>
        </w:rPr>
        <w:t xml:space="preserve"> </w:t>
      </w:r>
      <w:r w:rsidRPr="004C5C4E">
        <w:rPr>
          <w:rFonts w:ascii="Glacial Indifference" w:hAnsi="Glacial Indifference" w:cstheme="minorHAnsi"/>
          <w:color w:val="auto"/>
          <w:sz w:val="24"/>
          <w:szCs w:val="24"/>
          <w14:ligatures w14:val="none"/>
        </w:rPr>
        <w:t>dirección electrónica contacto@portocal.org Cumplido dicho lapso no se recibirá reclamo alguno.</w:t>
      </w:r>
    </w:p>
    <w:p w14:paraId="48E064D4" w14:textId="0230DD1E" w:rsidR="00F02040" w:rsidRPr="004C5C4E" w:rsidRDefault="00F02040" w:rsidP="00D10BB9">
      <w:pPr>
        <w:spacing w:after="160" w:line="256" w:lineRule="auto"/>
        <w:jc w:val="both"/>
        <w:rPr>
          <w:rFonts w:ascii="Glacial Indifference" w:hAnsi="Glacial Indifference" w:cstheme="minorHAnsi"/>
          <w:color w:val="auto"/>
          <w:sz w:val="24"/>
          <w:szCs w:val="24"/>
          <w:lang w:val="es-ES"/>
          <w14:ligatures w14:val="none"/>
        </w:rPr>
      </w:pPr>
      <w:r w:rsidRPr="004C5C4E">
        <w:rPr>
          <w:rFonts w:ascii="Glacial Indifference" w:hAnsi="Glacial Indifference" w:cstheme="minorHAnsi"/>
          <w:color w:val="auto"/>
          <w:sz w:val="24"/>
          <w:szCs w:val="24"/>
          <w14:ligatures w14:val="none"/>
        </w:rPr>
        <w:t xml:space="preserve">Para todos los reclamos que pudieren formularse por cualquier causa, tanto el viajero como </w:t>
      </w:r>
      <w:r w:rsidR="0052153B" w:rsidRPr="004C5C4E">
        <w:rPr>
          <w:rFonts w:ascii="Glacial Indifference" w:hAnsi="Glacial Indifference" w:cstheme="minorHAnsi"/>
          <w:color w:val="auto"/>
          <w:sz w:val="24"/>
          <w:szCs w:val="24"/>
          <w14:ligatures w14:val="none"/>
        </w:rPr>
        <w:t>P</w:t>
      </w:r>
      <w:r w:rsidRPr="004C5C4E">
        <w:rPr>
          <w:rFonts w:ascii="Glacial Indifference" w:hAnsi="Glacial Indifference" w:cstheme="minorHAnsi"/>
          <w:color w:val="auto"/>
          <w:sz w:val="24"/>
          <w:szCs w:val="24"/>
          <w14:ligatures w14:val="none"/>
        </w:rPr>
        <w:t xml:space="preserve">ortocali, se </w:t>
      </w:r>
      <w:r w:rsidRPr="004C5C4E">
        <w:rPr>
          <w:rFonts w:ascii="Glacial Indifference" w:hAnsi="Glacial Indifference" w:cstheme="minorHAnsi"/>
          <w:color w:val="auto"/>
          <w:sz w:val="24"/>
          <w:szCs w:val="24"/>
          <w:lang w:val="es-ES"/>
          <w14:ligatures w14:val="none"/>
        </w:rPr>
        <w:t>someten expresamente a la jurisdicción de los tribunales Ordinarios de la Ciudad de Guadalajara en el estado de Jalisco, México, con renuncia a cualquier otro fuero o jurisdicción que pudiera corresponder.</w:t>
      </w:r>
    </w:p>
    <w:sectPr w:rsidR="00F02040" w:rsidRPr="004C5C4E" w:rsidSect="00072119">
      <w:headerReference w:type="even" r:id="rId12"/>
      <w:headerReference w:type="default" r:id="rId13"/>
      <w:foot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765A" w14:textId="77777777" w:rsidR="009537B1" w:rsidRDefault="009537B1" w:rsidP="004B762B">
      <w:pPr>
        <w:spacing w:after="0" w:line="240" w:lineRule="auto"/>
      </w:pPr>
      <w:r>
        <w:separator/>
      </w:r>
    </w:p>
  </w:endnote>
  <w:endnote w:type="continuationSeparator" w:id="0">
    <w:p w14:paraId="2936D3CD" w14:textId="77777777" w:rsidR="009537B1" w:rsidRDefault="009537B1" w:rsidP="004B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Miriam"/>
    <w:panose1 w:val="020B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lacial Indifference">
    <w:altName w:val="Calibri"/>
    <w:panose1 w:val="020B0604020202020204"/>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628E" w14:textId="77777777" w:rsidR="004B762B" w:rsidRDefault="004B762B" w:rsidP="004B762B">
    <w:pPr>
      <w:pStyle w:val="Piedepgina"/>
      <w:jc w:val="center"/>
    </w:pPr>
    <w:r>
      <w:t>Callejón del Iris 155-A-205, Bugambilias. Zapopan, Jalisco, México, 45238 Tel.: 52 (33) 3201-8260</w:t>
    </w:r>
  </w:p>
  <w:p w14:paraId="79FCC28A" w14:textId="77777777" w:rsidR="004B762B" w:rsidRDefault="004B762B" w:rsidP="004B762B">
    <w:pPr>
      <w:pStyle w:val="Piedepgina"/>
      <w:jc w:val="center"/>
    </w:pPr>
  </w:p>
  <w:p w14:paraId="70C029FB" w14:textId="77777777" w:rsidR="004B762B" w:rsidRPr="00F02040" w:rsidRDefault="004B762B" w:rsidP="00A65EFA">
    <w:pPr>
      <w:pStyle w:val="Piedepgina"/>
      <w:tabs>
        <w:tab w:val="left" w:pos="6495"/>
      </w:tabs>
      <w:jc w:val="center"/>
    </w:pPr>
    <w:r>
      <w:rPr>
        <w:noProof/>
        <w:lang w:eastAsia="es-MX"/>
      </w:rPr>
      <w:drawing>
        <wp:inline distT="0" distB="0" distL="0" distR="0" wp14:anchorId="12357701" wp14:editId="282314D7">
          <wp:extent cx="279379" cy="20955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png"/>
                  <pic:cNvPicPr/>
                </pic:nvPicPr>
                <pic:blipFill>
                  <a:blip r:embed="rId1">
                    <a:extLst>
                      <a:ext uri="{28A0092B-C50C-407E-A947-70E740481C1C}">
                        <a14:useLocalDpi xmlns:a14="http://schemas.microsoft.com/office/drawing/2010/main" val="0"/>
                      </a:ext>
                    </a:extLst>
                  </a:blip>
                  <a:stretch>
                    <a:fillRect/>
                  </a:stretch>
                </pic:blipFill>
                <pic:spPr>
                  <a:xfrm>
                    <a:off x="0" y="0"/>
                    <a:ext cx="293723" cy="220308"/>
                  </a:xfrm>
                  <a:prstGeom prst="rect">
                    <a:avLst/>
                  </a:prstGeom>
                </pic:spPr>
              </pic:pic>
            </a:graphicData>
          </a:graphic>
        </wp:inline>
      </w:drawing>
    </w:r>
    <w:r w:rsidRPr="00F02040">
      <w:t xml:space="preserve">Portocali        </w:t>
    </w:r>
    <w:r>
      <w:rPr>
        <w:noProof/>
        <w:lang w:eastAsia="es-MX"/>
      </w:rPr>
      <w:drawing>
        <wp:inline distT="0" distB="0" distL="0" distR="0" wp14:anchorId="64E34DC6" wp14:editId="7F2BA4AE">
          <wp:extent cx="200025" cy="200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gram-logo-color-256.png"/>
                  <pic:cNvPicPr/>
                </pic:nvPicPr>
                <pic:blipFill>
                  <a:blip r:embed="rId2">
                    <a:extLst>
                      <a:ext uri="{28A0092B-C50C-407E-A947-70E740481C1C}">
                        <a14:useLocalDpi xmlns:a14="http://schemas.microsoft.com/office/drawing/2010/main" val="0"/>
                      </a:ext>
                    </a:extLst>
                  </a:blip>
                  <a:stretch>
                    <a:fillRect/>
                  </a:stretch>
                </pic:blipFill>
                <pic:spPr>
                  <a:xfrm flipV="1">
                    <a:off x="0" y="0"/>
                    <a:ext cx="200025" cy="200025"/>
                  </a:xfrm>
                  <a:prstGeom prst="rect">
                    <a:avLst/>
                  </a:prstGeom>
                </pic:spPr>
              </pic:pic>
            </a:graphicData>
          </a:graphic>
        </wp:inline>
      </w:drawing>
    </w:r>
    <w:r w:rsidRPr="00F02040">
      <w:t xml:space="preserve">  portocalint</w:t>
    </w:r>
    <w:r w:rsidR="00D5651A" w:rsidRPr="00F02040">
      <w:tab/>
      <w:t xml:space="preserve">              contacto@portocali.org            www.portocali.org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89CE" w14:textId="77777777" w:rsidR="009537B1" w:rsidRDefault="009537B1" w:rsidP="004B762B">
      <w:pPr>
        <w:spacing w:after="0" w:line="240" w:lineRule="auto"/>
      </w:pPr>
      <w:r>
        <w:separator/>
      </w:r>
    </w:p>
  </w:footnote>
  <w:footnote w:type="continuationSeparator" w:id="0">
    <w:p w14:paraId="670867F8" w14:textId="77777777" w:rsidR="009537B1" w:rsidRDefault="009537B1" w:rsidP="004B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915F" w14:textId="77777777" w:rsidR="004B762B" w:rsidRDefault="009537B1">
    <w:pPr>
      <w:pStyle w:val="Encabezado"/>
    </w:pPr>
    <w:r>
      <w:rPr>
        <w:noProof/>
        <w:lang w:eastAsia="es-MX"/>
      </w:rPr>
      <w:pict w14:anchorId="473EA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626" o:spid="_x0000_s1027" type="#_x0000_t75" alt="" style="position:absolute;margin-left:0;margin-top:0;width:441.65pt;height:539.5pt;z-index:-251657216;mso-wrap-edited:f;mso-width-percent:0;mso-height-percent:0;mso-position-horizontal:center;mso-position-horizontal-relative:margin;mso-position-vertical:center;mso-position-vertical-relative:margin;mso-width-percent:0;mso-height-percent:0" o:allowincell="f">
          <v:imagedata r:id="rId1" o:title="Image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C4AE" w14:textId="77777777" w:rsidR="004B762B" w:rsidRDefault="00072119" w:rsidP="004B762B">
    <w:pPr>
      <w:pStyle w:val="Encabezado"/>
      <w:jc w:val="center"/>
    </w:pPr>
    <w:r>
      <w:rPr>
        <w:noProof/>
        <w:lang w:eastAsia="es-MX"/>
      </w:rPr>
      <w:drawing>
        <wp:inline distT="0" distB="0" distL="0" distR="0" wp14:anchorId="4D2ACFB6" wp14:editId="7E6F62FD">
          <wp:extent cx="2081048" cy="628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orizontal con bisel..jpg"/>
                  <pic:cNvPicPr/>
                </pic:nvPicPr>
                <pic:blipFill>
                  <a:blip r:embed="rId1">
                    <a:extLst>
                      <a:ext uri="{28A0092B-C50C-407E-A947-70E740481C1C}">
                        <a14:useLocalDpi xmlns:a14="http://schemas.microsoft.com/office/drawing/2010/main" val="0"/>
                      </a:ext>
                    </a:extLst>
                  </a:blip>
                  <a:stretch>
                    <a:fillRect/>
                  </a:stretch>
                </pic:blipFill>
                <pic:spPr>
                  <a:xfrm>
                    <a:off x="0" y="0"/>
                    <a:ext cx="2115517" cy="639062"/>
                  </a:xfrm>
                  <a:prstGeom prst="rect">
                    <a:avLst/>
                  </a:prstGeom>
                </pic:spPr>
              </pic:pic>
            </a:graphicData>
          </a:graphic>
        </wp:inline>
      </w:drawing>
    </w:r>
    <w:r w:rsidR="009537B1">
      <w:rPr>
        <w:noProof/>
        <w:lang w:eastAsia="es-MX"/>
      </w:rPr>
      <w:pict w14:anchorId="348F4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627" o:spid="_x0000_s1026" type="#_x0000_t75" alt="" style="position:absolute;left:0;text-align:left;margin-left:0;margin-top:0;width:441.65pt;height:539.5pt;z-index:-251656192;mso-wrap-edited:f;mso-width-percent:0;mso-height-percent:0;mso-position-horizontal:center;mso-position-horizontal-relative:margin;mso-position-vertical:center;mso-position-vertical-relative:margin;mso-width-percent:0;mso-height-percent:0" o:allowincell="f">
          <v:imagedata r:id="rId2" o:title="Image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FEF" w14:textId="77777777" w:rsidR="004B762B" w:rsidRDefault="009537B1">
    <w:pPr>
      <w:pStyle w:val="Encabezado"/>
    </w:pPr>
    <w:r>
      <w:rPr>
        <w:noProof/>
        <w:lang w:eastAsia="es-MX"/>
      </w:rPr>
      <w:pict w14:anchorId="272B6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0625" o:spid="_x0000_s1025" type="#_x0000_t75" alt="" style="position:absolute;margin-left:0;margin-top:0;width:441.65pt;height:539.5pt;z-index:-251658240;mso-wrap-edited:f;mso-width-percent:0;mso-height-percent:0;mso-position-horizontal:center;mso-position-horizontal-relative:margin;mso-position-vertical:center;mso-position-vertical-relative:margin;mso-width-percent:0;mso-height-percent:0" o:allowincell="f">
          <v:imagedata r:id="rId1" o:title="Image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2AA9"/>
    <w:multiLevelType w:val="hybridMultilevel"/>
    <w:tmpl w:val="DEE69A5C"/>
    <w:lvl w:ilvl="0" w:tplc="C23057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5D1BF6"/>
    <w:multiLevelType w:val="hybridMultilevel"/>
    <w:tmpl w:val="1A860F6A"/>
    <w:lvl w:ilvl="0" w:tplc="A4AA7F74">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3566905">
    <w:abstractNumId w:val="0"/>
  </w:num>
  <w:num w:numId="2" w16cid:durableId="84254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2B"/>
    <w:rsid w:val="00043BB7"/>
    <w:rsid w:val="00071E45"/>
    <w:rsid w:val="00072119"/>
    <w:rsid w:val="000724EB"/>
    <w:rsid w:val="000777EC"/>
    <w:rsid w:val="000969D9"/>
    <w:rsid w:val="000A757E"/>
    <w:rsid w:val="000A7B1F"/>
    <w:rsid w:val="00100250"/>
    <w:rsid w:val="0010201D"/>
    <w:rsid w:val="00116391"/>
    <w:rsid w:val="00117ADF"/>
    <w:rsid w:val="00132E9E"/>
    <w:rsid w:val="00165CF8"/>
    <w:rsid w:val="00182351"/>
    <w:rsid w:val="00187F1C"/>
    <w:rsid w:val="001B4FB4"/>
    <w:rsid w:val="001B6481"/>
    <w:rsid w:val="001C7D32"/>
    <w:rsid w:val="00214979"/>
    <w:rsid w:val="00220BD8"/>
    <w:rsid w:val="00220E91"/>
    <w:rsid w:val="00231DF2"/>
    <w:rsid w:val="00236A28"/>
    <w:rsid w:val="002B6CBA"/>
    <w:rsid w:val="002F05BA"/>
    <w:rsid w:val="002F1DFC"/>
    <w:rsid w:val="003003C5"/>
    <w:rsid w:val="003015CB"/>
    <w:rsid w:val="00310012"/>
    <w:rsid w:val="003301D3"/>
    <w:rsid w:val="00342DEB"/>
    <w:rsid w:val="003541AC"/>
    <w:rsid w:val="00354473"/>
    <w:rsid w:val="00365454"/>
    <w:rsid w:val="00374A37"/>
    <w:rsid w:val="003A0A68"/>
    <w:rsid w:val="003B0ECA"/>
    <w:rsid w:val="003C1F30"/>
    <w:rsid w:val="003C6275"/>
    <w:rsid w:val="003E2629"/>
    <w:rsid w:val="003E30AA"/>
    <w:rsid w:val="003E5240"/>
    <w:rsid w:val="00410FB7"/>
    <w:rsid w:val="00413564"/>
    <w:rsid w:val="00417E56"/>
    <w:rsid w:val="00431765"/>
    <w:rsid w:val="00465C89"/>
    <w:rsid w:val="00475D73"/>
    <w:rsid w:val="00490195"/>
    <w:rsid w:val="00493AC9"/>
    <w:rsid w:val="004B505F"/>
    <w:rsid w:val="004B762B"/>
    <w:rsid w:val="004C5C4E"/>
    <w:rsid w:val="004E0D7A"/>
    <w:rsid w:val="004E1170"/>
    <w:rsid w:val="004F4604"/>
    <w:rsid w:val="0052153B"/>
    <w:rsid w:val="00546318"/>
    <w:rsid w:val="005C09B8"/>
    <w:rsid w:val="005C3A86"/>
    <w:rsid w:val="005E5FFE"/>
    <w:rsid w:val="005F0078"/>
    <w:rsid w:val="005F71F0"/>
    <w:rsid w:val="0060371C"/>
    <w:rsid w:val="00604318"/>
    <w:rsid w:val="00610C97"/>
    <w:rsid w:val="0062618B"/>
    <w:rsid w:val="0066096F"/>
    <w:rsid w:val="0068637D"/>
    <w:rsid w:val="006D2F0F"/>
    <w:rsid w:val="006E7306"/>
    <w:rsid w:val="00700A74"/>
    <w:rsid w:val="00717394"/>
    <w:rsid w:val="00736A9A"/>
    <w:rsid w:val="007722DA"/>
    <w:rsid w:val="00796499"/>
    <w:rsid w:val="007B3E32"/>
    <w:rsid w:val="007C3CF8"/>
    <w:rsid w:val="007C76CF"/>
    <w:rsid w:val="007D1119"/>
    <w:rsid w:val="007D56D2"/>
    <w:rsid w:val="00820126"/>
    <w:rsid w:val="008E703B"/>
    <w:rsid w:val="009000F9"/>
    <w:rsid w:val="009253F2"/>
    <w:rsid w:val="00952296"/>
    <w:rsid w:val="009537B1"/>
    <w:rsid w:val="00990580"/>
    <w:rsid w:val="009A6E2C"/>
    <w:rsid w:val="009B4852"/>
    <w:rsid w:val="009C6C94"/>
    <w:rsid w:val="009E0285"/>
    <w:rsid w:val="009F41C7"/>
    <w:rsid w:val="00A12473"/>
    <w:rsid w:val="00A5693B"/>
    <w:rsid w:val="00A65EFA"/>
    <w:rsid w:val="00A83DE2"/>
    <w:rsid w:val="00AA1954"/>
    <w:rsid w:val="00AA66A1"/>
    <w:rsid w:val="00AA6E17"/>
    <w:rsid w:val="00AE44C3"/>
    <w:rsid w:val="00B060DC"/>
    <w:rsid w:val="00B169A9"/>
    <w:rsid w:val="00B42636"/>
    <w:rsid w:val="00B62888"/>
    <w:rsid w:val="00B6556D"/>
    <w:rsid w:val="00B8340E"/>
    <w:rsid w:val="00B93A07"/>
    <w:rsid w:val="00BB633D"/>
    <w:rsid w:val="00BF5102"/>
    <w:rsid w:val="00C17EB8"/>
    <w:rsid w:val="00C24566"/>
    <w:rsid w:val="00C3644F"/>
    <w:rsid w:val="00C55CFF"/>
    <w:rsid w:val="00C60A1F"/>
    <w:rsid w:val="00C63ACA"/>
    <w:rsid w:val="00C715B4"/>
    <w:rsid w:val="00CB25F5"/>
    <w:rsid w:val="00CE23F3"/>
    <w:rsid w:val="00CE67B0"/>
    <w:rsid w:val="00D10BB9"/>
    <w:rsid w:val="00D23FFB"/>
    <w:rsid w:val="00D24F7C"/>
    <w:rsid w:val="00D5651A"/>
    <w:rsid w:val="00DB148C"/>
    <w:rsid w:val="00DB75B5"/>
    <w:rsid w:val="00E07AA2"/>
    <w:rsid w:val="00E152A6"/>
    <w:rsid w:val="00E257E2"/>
    <w:rsid w:val="00E304A8"/>
    <w:rsid w:val="00E41586"/>
    <w:rsid w:val="00E750DE"/>
    <w:rsid w:val="00EB2C88"/>
    <w:rsid w:val="00EB3182"/>
    <w:rsid w:val="00ED1E8A"/>
    <w:rsid w:val="00ED68EA"/>
    <w:rsid w:val="00EF108D"/>
    <w:rsid w:val="00EF6201"/>
    <w:rsid w:val="00F02040"/>
    <w:rsid w:val="00F15EF2"/>
    <w:rsid w:val="00F32535"/>
    <w:rsid w:val="00F5563A"/>
    <w:rsid w:val="00F64E7F"/>
    <w:rsid w:val="00FB498C"/>
    <w:rsid w:val="00FC369B"/>
    <w:rsid w:val="00FC4803"/>
    <w:rsid w:val="00FC5968"/>
    <w:rsid w:val="00FE23EC"/>
    <w:rsid w:val="00FF75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C13A"/>
  <w15:docId w15:val="{D74CDFD7-2F59-4A54-B0BF-FC377AE2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40"/>
    <w:pPr>
      <w:spacing w:after="120" w:line="285" w:lineRule="auto"/>
    </w:pPr>
    <w:rPr>
      <w:rFonts w:ascii="Calibri" w:eastAsia="Times New Roman" w:hAnsi="Calibri" w:cs="Calibri"/>
      <w:color w:val="000000"/>
      <w:kern w:val="28"/>
      <w:sz w:val="20"/>
      <w:szCs w:val="20"/>
      <w:lang w:eastAsia="es-MX"/>
      <w14:ligatures w14:val="standard"/>
      <w14:cntxtAlts/>
    </w:rPr>
  </w:style>
  <w:style w:type="paragraph" w:styleId="Ttulo1">
    <w:name w:val="heading 1"/>
    <w:basedOn w:val="Normal"/>
    <w:next w:val="Normal"/>
    <w:link w:val="Ttulo1Car"/>
    <w:qFormat/>
    <w:rsid w:val="00796499"/>
    <w:pPr>
      <w:keepNext/>
      <w:spacing w:before="120" w:after="0" w:line="240" w:lineRule="auto"/>
      <w:ind w:left="720" w:hanging="720"/>
      <w:outlineLvl w:val="0"/>
    </w:pPr>
    <w:rPr>
      <w:rFonts w:ascii="Tahoma" w:hAnsi="Tahoma" w:cs="Miriam"/>
      <w:b/>
      <w:bCs/>
      <w:caps/>
      <w:color w:val="auto"/>
      <w:kern w:val="0"/>
      <w:sz w:val="28"/>
      <w:szCs w:val="19"/>
      <w:lang w:val="en-US" w:eastAsia="he-IL" w:bidi="he-IL"/>
      <w14:ligatures w14:val="none"/>
      <w14:cntxtAlts w14:val="0"/>
    </w:rPr>
  </w:style>
  <w:style w:type="paragraph" w:styleId="Ttulo2">
    <w:name w:val="heading 2"/>
    <w:basedOn w:val="Normal"/>
    <w:next w:val="Normal"/>
    <w:link w:val="Ttulo2Car"/>
    <w:qFormat/>
    <w:rsid w:val="00796499"/>
    <w:pPr>
      <w:keepNext/>
      <w:tabs>
        <w:tab w:val="right" w:pos="5245"/>
      </w:tabs>
      <w:spacing w:after="0" w:line="240" w:lineRule="auto"/>
      <w:ind w:left="720"/>
      <w:outlineLvl w:val="1"/>
    </w:pPr>
    <w:rPr>
      <w:rFonts w:ascii="Tahoma" w:hAnsi="Tahoma" w:cs="Miriam"/>
      <w:b/>
      <w:bCs/>
      <w:caps/>
      <w:color w:val="auto"/>
      <w:kern w:val="0"/>
      <w:sz w:val="28"/>
      <w:szCs w:val="19"/>
      <w:u w:val="single"/>
      <w:lang w:val="en-US" w:eastAsia="he-IL" w:bidi="he-IL"/>
      <w14:ligatures w14:val="none"/>
      <w14:cntxtAlts w14: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62B"/>
    <w:pPr>
      <w:tabs>
        <w:tab w:val="center" w:pos="4419"/>
        <w:tab w:val="right" w:pos="8838"/>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EncabezadoCar">
    <w:name w:val="Encabezado Car"/>
    <w:basedOn w:val="Fuentedeprrafopredeter"/>
    <w:link w:val="Encabezado"/>
    <w:uiPriority w:val="99"/>
    <w:rsid w:val="004B762B"/>
  </w:style>
  <w:style w:type="paragraph" w:styleId="Piedepgina">
    <w:name w:val="footer"/>
    <w:basedOn w:val="Normal"/>
    <w:link w:val="PiedepginaCar"/>
    <w:uiPriority w:val="99"/>
    <w:unhideWhenUsed/>
    <w:rsid w:val="004B762B"/>
    <w:pPr>
      <w:tabs>
        <w:tab w:val="center" w:pos="4419"/>
        <w:tab w:val="right" w:pos="8838"/>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edepginaCar">
    <w:name w:val="Pie de página Car"/>
    <w:basedOn w:val="Fuentedeprrafopredeter"/>
    <w:link w:val="Piedepgina"/>
    <w:uiPriority w:val="99"/>
    <w:rsid w:val="004B762B"/>
  </w:style>
  <w:style w:type="character" w:customStyle="1" w:styleId="Ttulo1Car">
    <w:name w:val="Título 1 Car"/>
    <w:basedOn w:val="Fuentedeprrafopredeter"/>
    <w:link w:val="Ttulo1"/>
    <w:rsid w:val="00796499"/>
    <w:rPr>
      <w:rFonts w:ascii="Tahoma" w:eastAsia="Times New Roman" w:hAnsi="Tahoma" w:cs="Miriam"/>
      <w:b/>
      <w:bCs/>
      <w:caps/>
      <w:sz w:val="28"/>
      <w:szCs w:val="19"/>
      <w:lang w:val="en-US" w:eastAsia="he-IL" w:bidi="he-IL"/>
    </w:rPr>
  </w:style>
  <w:style w:type="character" w:customStyle="1" w:styleId="Ttulo2Car">
    <w:name w:val="Título 2 Car"/>
    <w:basedOn w:val="Fuentedeprrafopredeter"/>
    <w:link w:val="Ttulo2"/>
    <w:rsid w:val="00796499"/>
    <w:rPr>
      <w:rFonts w:ascii="Tahoma" w:eastAsia="Times New Roman" w:hAnsi="Tahoma" w:cs="Miriam"/>
      <w:b/>
      <w:bCs/>
      <w:caps/>
      <w:sz w:val="28"/>
      <w:szCs w:val="19"/>
      <w:u w:val="single"/>
      <w:lang w:val="en-US" w:eastAsia="he-IL" w:bidi="he-IL"/>
    </w:rPr>
  </w:style>
  <w:style w:type="character" w:styleId="Textoennegrita">
    <w:name w:val="Strong"/>
    <w:qFormat/>
    <w:rsid w:val="00796499"/>
    <w:rPr>
      <w:b/>
      <w:bCs/>
    </w:rPr>
  </w:style>
  <w:style w:type="character" w:styleId="Hipervnculo">
    <w:name w:val="Hyperlink"/>
    <w:basedOn w:val="Fuentedeprrafopredeter"/>
    <w:uiPriority w:val="99"/>
    <w:unhideWhenUsed/>
    <w:rsid w:val="00D5651A"/>
    <w:rPr>
      <w:color w:val="0563C1" w:themeColor="hyperlink"/>
      <w:u w:val="single"/>
    </w:rPr>
  </w:style>
  <w:style w:type="paragraph" w:styleId="NormalWeb">
    <w:name w:val="Normal (Web)"/>
    <w:basedOn w:val="Normal"/>
    <w:unhideWhenUsed/>
    <w:rsid w:val="00C3644F"/>
    <w:pPr>
      <w:spacing w:before="100" w:beforeAutospacing="1" w:after="100" w:afterAutospacing="1" w:line="240" w:lineRule="auto"/>
    </w:pPr>
    <w:rPr>
      <w:rFonts w:ascii="Times New Roman" w:hAnsi="Times New Roman" w:cs="Times New Roman"/>
      <w:color w:val="auto"/>
      <w:kern w:val="0"/>
      <w:sz w:val="24"/>
      <w:szCs w:val="24"/>
      <w:lang w:val="en-US" w:eastAsia="en-US"/>
      <w14:ligatures w14:val="none"/>
      <w14:cntxtAlts w14:val="0"/>
    </w:rPr>
  </w:style>
  <w:style w:type="paragraph" w:styleId="Textoindependiente">
    <w:name w:val="Body Text"/>
    <w:basedOn w:val="Normal"/>
    <w:link w:val="TextoindependienteCar"/>
    <w:semiHidden/>
    <w:unhideWhenUsed/>
    <w:rsid w:val="00C3644F"/>
    <w:pPr>
      <w:spacing w:after="0" w:line="240" w:lineRule="auto"/>
      <w:ind w:right="-1"/>
    </w:pPr>
    <w:rPr>
      <w:rFonts w:ascii="Arial" w:hAnsi="Arial" w:cs="Verdana"/>
      <w:color w:val="auto"/>
      <w:kern w:val="0"/>
      <w:sz w:val="24"/>
      <w:szCs w:val="24"/>
      <w:lang w:val="en-US" w:eastAsia="en-US" w:bidi="he-IL"/>
      <w14:ligatures w14:val="none"/>
      <w14:cntxtAlts w14:val="0"/>
    </w:rPr>
  </w:style>
  <w:style w:type="character" w:customStyle="1" w:styleId="TextoindependienteCar">
    <w:name w:val="Texto independiente Car"/>
    <w:basedOn w:val="Fuentedeprrafopredeter"/>
    <w:link w:val="Textoindependiente"/>
    <w:semiHidden/>
    <w:rsid w:val="00C3644F"/>
    <w:rPr>
      <w:rFonts w:ascii="Arial" w:eastAsia="Times New Roman" w:hAnsi="Arial" w:cs="Verdana"/>
      <w:sz w:val="24"/>
      <w:szCs w:val="24"/>
      <w:lang w:val="en-US" w:bidi="he-IL"/>
    </w:rPr>
  </w:style>
  <w:style w:type="paragraph" w:styleId="Sinespaciado">
    <w:name w:val="No Spacing"/>
    <w:uiPriority w:val="1"/>
    <w:qFormat/>
    <w:rsid w:val="00C3644F"/>
    <w:pPr>
      <w:spacing w:after="0" w:line="240" w:lineRule="auto"/>
    </w:pPr>
    <w:rPr>
      <w:rFonts w:ascii="Calibri" w:eastAsia="Calibri" w:hAnsi="Calibri" w:cs="Times New Roman"/>
      <w:lang w:val="en-US"/>
    </w:rPr>
  </w:style>
  <w:style w:type="paragraph" w:customStyle="1" w:styleId="Prrafodelista1">
    <w:name w:val="Párrafo de lista1"/>
    <w:basedOn w:val="Normal"/>
    <w:rsid w:val="00F02040"/>
    <w:pPr>
      <w:spacing w:after="0" w:line="256" w:lineRule="auto"/>
      <w:ind w:left="720"/>
    </w:pPr>
    <w:rPr>
      <w:rFonts w:ascii="Times New Roman" w:hAnsi="Times New Roman" w:cs="Times New Roman"/>
      <w:sz w:val="24"/>
      <w:szCs w:val="24"/>
    </w:rPr>
  </w:style>
  <w:style w:type="paragraph" w:styleId="Prrafodelista">
    <w:name w:val="List Paragraph"/>
    <w:basedOn w:val="Normal"/>
    <w:uiPriority w:val="34"/>
    <w:qFormat/>
    <w:rsid w:val="00C1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8115">
      <w:bodyDiv w:val="1"/>
      <w:marLeft w:val="0"/>
      <w:marRight w:val="0"/>
      <w:marTop w:val="0"/>
      <w:marBottom w:val="0"/>
      <w:divBdr>
        <w:top w:val="none" w:sz="0" w:space="0" w:color="auto"/>
        <w:left w:val="none" w:sz="0" w:space="0" w:color="auto"/>
        <w:bottom w:val="none" w:sz="0" w:space="0" w:color="auto"/>
        <w:right w:val="none" w:sz="0" w:space="0" w:color="auto"/>
      </w:divBdr>
    </w:div>
    <w:div w:id="250047726">
      <w:bodyDiv w:val="1"/>
      <w:marLeft w:val="0"/>
      <w:marRight w:val="0"/>
      <w:marTop w:val="0"/>
      <w:marBottom w:val="0"/>
      <w:divBdr>
        <w:top w:val="none" w:sz="0" w:space="0" w:color="auto"/>
        <w:left w:val="none" w:sz="0" w:space="0" w:color="auto"/>
        <w:bottom w:val="none" w:sz="0" w:space="0" w:color="auto"/>
        <w:right w:val="none" w:sz="0" w:space="0" w:color="auto"/>
      </w:divBdr>
    </w:div>
    <w:div w:id="603923484">
      <w:bodyDiv w:val="1"/>
      <w:marLeft w:val="0"/>
      <w:marRight w:val="0"/>
      <w:marTop w:val="0"/>
      <w:marBottom w:val="0"/>
      <w:divBdr>
        <w:top w:val="none" w:sz="0" w:space="0" w:color="auto"/>
        <w:left w:val="none" w:sz="0" w:space="0" w:color="auto"/>
        <w:bottom w:val="none" w:sz="0" w:space="0" w:color="auto"/>
        <w:right w:val="none" w:sz="0" w:space="0" w:color="auto"/>
      </w:divBdr>
    </w:div>
    <w:div w:id="952785192">
      <w:bodyDiv w:val="1"/>
      <w:marLeft w:val="0"/>
      <w:marRight w:val="0"/>
      <w:marTop w:val="0"/>
      <w:marBottom w:val="0"/>
      <w:divBdr>
        <w:top w:val="none" w:sz="0" w:space="0" w:color="auto"/>
        <w:left w:val="none" w:sz="0" w:space="0" w:color="auto"/>
        <w:bottom w:val="none" w:sz="0" w:space="0" w:color="auto"/>
        <w:right w:val="none" w:sz="0" w:space="0" w:color="auto"/>
      </w:divBdr>
    </w:div>
    <w:div w:id="1194265937">
      <w:bodyDiv w:val="1"/>
      <w:marLeft w:val="0"/>
      <w:marRight w:val="0"/>
      <w:marTop w:val="0"/>
      <w:marBottom w:val="0"/>
      <w:divBdr>
        <w:top w:val="none" w:sz="0" w:space="0" w:color="auto"/>
        <w:left w:val="none" w:sz="0" w:space="0" w:color="auto"/>
        <w:bottom w:val="none" w:sz="0" w:space="0" w:color="auto"/>
        <w:right w:val="none" w:sz="0" w:space="0" w:color="auto"/>
      </w:divBdr>
    </w:div>
    <w:div w:id="1204370266">
      <w:bodyDiv w:val="1"/>
      <w:marLeft w:val="0"/>
      <w:marRight w:val="0"/>
      <w:marTop w:val="0"/>
      <w:marBottom w:val="0"/>
      <w:divBdr>
        <w:top w:val="none" w:sz="0" w:space="0" w:color="auto"/>
        <w:left w:val="none" w:sz="0" w:space="0" w:color="auto"/>
        <w:bottom w:val="none" w:sz="0" w:space="0" w:color="auto"/>
        <w:right w:val="none" w:sz="0" w:space="0" w:color="auto"/>
      </w:divBdr>
    </w:div>
    <w:div w:id="1208640088">
      <w:bodyDiv w:val="1"/>
      <w:marLeft w:val="0"/>
      <w:marRight w:val="0"/>
      <w:marTop w:val="0"/>
      <w:marBottom w:val="0"/>
      <w:divBdr>
        <w:top w:val="none" w:sz="0" w:space="0" w:color="auto"/>
        <w:left w:val="none" w:sz="0" w:space="0" w:color="auto"/>
        <w:bottom w:val="none" w:sz="0" w:space="0" w:color="auto"/>
        <w:right w:val="none" w:sz="0" w:space="0" w:color="auto"/>
      </w:divBdr>
    </w:div>
    <w:div w:id="1416364913">
      <w:bodyDiv w:val="1"/>
      <w:marLeft w:val="0"/>
      <w:marRight w:val="0"/>
      <w:marTop w:val="0"/>
      <w:marBottom w:val="0"/>
      <w:divBdr>
        <w:top w:val="none" w:sz="0" w:space="0" w:color="auto"/>
        <w:left w:val="none" w:sz="0" w:space="0" w:color="auto"/>
        <w:bottom w:val="none" w:sz="0" w:space="0" w:color="auto"/>
        <w:right w:val="none" w:sz="0" w:space="0" w:color="auto"/>
      </w:divBdr>
    </w:div>
    <w:div w:id="1561941395">
      <w:bodyDiv w:val="1"/>
      <w:marLeft w:val="0"/>
      <w:marRight w:val="0"/>
      <w:marTop w:val="0"/>
      <w:marBottom w:val="0"/>
      <w:divBdr>
        <w:top w:val="none" w:sz="0" w:space="0" w:color="auto"/>
        <w:left w:val="none" w:sz="0" w:space="0" w:color="auto"/>
        <w:bottom w:val="none" w:sz="0" w:space="0" w:color="auto"/>
        <w:right w:val="none" w:sz="0" w:space="0" w:color="auto"/>
      </w:divBdr>
    </w:div>
    <w:div w:id="1825857879">
      <w:bodyDiv w:val="1"/>
      <w:marLeft w:val="0"/>
      <w:marRight w:val="0"/>
      <w:marTop w:val="0"/>
      <w:marBottom w:val="0"/>
      <w:divBdr>
        <w:top w:val="none" w:sz="0" w:space="0" w:color="auto"/>
        <w:left w:val="none" w:sz="0" w:space="0" w:color="auto"/>
        <w:bottom w:val="none" w:sz="0" w:space="0" w:color="auto"/>
        <w:right w:val="none" w:sz="0" w:space="0" w:color="auto"/>
      </w:divBdr>
    </w:div>
    <w:div w:id="214253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ocali.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guroparaviaje.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F753-A647-4791-8994-6C45A3AF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Portocali Internacional</cp:lastModifiedBy>
  <cp:revision>5</cp:revision>
  <cp:lastPrinted>2018-02-06T18:45:00Z</cp:lastPrinted>
  <dcterms:created xsi:type="dcterms:W3CDTF">2023-11-15T18:34:00Z</dcterms:created>
  <dcterms:modified xsi:type="dcterms:W3CDTF">2023-12-06T00:00:00Z</dcterms:modified>
</cp:coreProperties>
</file>